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881" w:rsidRPr="00A44965" w:rsidRDefault="00B60881" w:rsidP="00B60881">
      <w:pPr>
        <w:shd w:val="clear" w:color="auto" w:fill="FFFFFF" w:themeFill="background1"/>
        <w:ind w:firstLine="450"/>
        <w:jc w:val="center"/>
        <w:rPr>
          <w:b/>
        </w:rPr>
      </w:pPr>
      <w:r w:rsidRPr="00A44965">
        <w:rPr>
          <w:b/>
        </w:rPr>
        <w:t>CONTRACT  DE  FINANŢARE  Nr. __________</w:t>
      </w:r>
    </w:p>
    <w:p w:rsidR="00B60881" w:rsidRPr="00A44965" w:rsidRDefault="00B60881" w:rsidP="00B60881">
      <w:pPr>
        <w:shd w:val="clear" w:color="auto" w:fill="FFFFFF" w:themeFill="background1"/>
        <w:ind w:firstLine="450"/>
        <w:jc w:val="center"/>
      </w:pPr>
    </w:p>
    <w:p w:rsidR="00B60881" w:rsidRPr="00A44965" w:rsidRDefault="00B60881" w:rsidP="00B60881">
      <w:pPr>
        <w:shd w:val="clear" w:color="auto" w:fill="FFFFFF" w:themeFill="background1"/>
        <w:ind w:firstLine="1260"/>
      </w:pPr>
      <w:r w:rsidRPr="00A44965">
        <w:t>_____________ 20</w:t>
      </w:r>
      <w:r>
        <w:t>15</w:t>
      </w:r>
      <w:r w:rsidRPr="00A44965">
        <w:t xml:space="preserve">                                                         </w:t>
      </w:r>
      <w:r>
        <w:t xml:space="preserve">                 </w:t>
      </w:r>
      <w:r w:rsidRPr="00A44965">
        <w:t xml:space="preserve">          mun. Chişinău</w:t>
      </w:r>
    </w:p>
    <w:p w:rsidR="00B60881" w:rsidRPr="00A44965" w:rsidRDefault="00B60881" w:rsidP="00B60881">
      <w:pPr>
        <w:shd w:val="clear" w:color="auto" w:fill="FFFFFF" w:themeFill="background1"/>
        <w:ind w:firstLine="1350"/>
        <w:rPr>
          <w:sz w:val="20"/>
          <w:szCs w:val="20"/>
        </w:rPr>
      </w:pPr>
      <w:r w:rsidRPr="00A44965">
        <w:rPr>
          <w:sz w:val="20"/>
          <w:szCs w:val="20"/>
        </w:rPr>
        <w:t>(data, luna, anul)</w:t>
      </w:r>
    </w:p>
    <w:p w:rsidR="00B60881" w:rsidRPr="00A44965" w:rsidRDefault="00B60881" w:rsidP="00B60881">
      <w:pPr>
        <w:shd w:val="clear" w:color="auto" w:fill="FFFFFF" w:themeFill="background1"/>
        <w:ind w:firstLine="450"/>
      </w:pPr>
    </w:p>
    <w:p w:rsidR="00B60881" w:rsidRPr="00A44965" w:rsidRDefault="00B60881" w:rsidP="00B60881">
      <w:pPr>
        <w:shd w:val="clear" w:color="auto" w:fill="FFFFFF" w:themeFill="background1"/>
        <w:tabs>
          <w:tab w:val="left" w:pos="709"/>
          <w:tab w:val="left" w:pos="5220"/>
        </w:tabs>
        <w:ind w:firstLine="450"/>
        <w:jc w:val="both"/>
      </w:pPr>
      <w:r w:rsidRPr="00A44965">
        <w:tab/>
        <w:t xml:space="preserve">Academia de Ştiinţe a Moldovei (Consiliul Suprem pentru Ştiinţă şi Dezvoltare Tehnologică, în continuare – Consiliul Suprem) cu sediul în mun. Chişinău, bd. Ştefan cel Mare şi Sfînt, nr. 1, denumit în continuare </w:t>
      </w:r>
      <w:r>
        <w:rPr>
          <w:i/>
        </w:rPr>
        <w:t>„Autoritate contractantă”</w:t>
      </w:r>
      <w:r w:rsidRPr="00A44965">
        <w:t xml:space="preserve">, care activează în baza Codului cu privire la ştiinţă şi inovare nr. 259-XV din 15 iulie 2004 cu modificările şi completările ulterioare şi a Regulamentului Consiliului Suprem, aprobat prin Hotărârea Asambleei Academiei de Ştiinţe a Moldovei nr. 7 din 29 octombrie 2004, </w:t>
      </w:r>
      <w:r>
        <w:t>î</w:t>
      </w:r>
      <w:r w:rsidRPr="00A44965">
        <w:t xml:space="preserve">n persoana secretarului ştiinţific general, dr. hab. Aurelia </w:t>
      </w:r>
      <w:r w:rsidRPr="00A44965">
        <w:rPr>
          <w:caps/>
        </w:rPr>
        <w:t>Hanganu</w:t>
      </w:r>
      <w:r>
        <w:rPr>
          <w:caps/>
        </w:rPr>
        <w:t xml:space="preserve"> </w:t>
      </w:r>
      <w:r w:rsidRPr="00A44965">
        <w:t>pe de o parte şi _____________________________________________________________________________________</w:t>
      </w:r>
    </w:p>
    <w:p w:rsidR="00B60881" w:rsidRPr="00A44965" w:rsidRDefault="00B60881" w:rsidP="00B60881">
      <w:pPr>
        <w:shd w:val="clear" w:color="auto" w:fill="FFFFFF" w:themeFill="background1"/>
        <w:tabs>
          <w:tab w:val="left" w:pos="709"/>
          <w:tab w:val="left" w:pos="5220"/>
        </w:tabs>
        <w:ind w:firstLine="450"/>
        <w:jc w:val="center"/>
        <w:rPr>
          <w:sz w:val="20"/>
          <w:szCs w:val="20"/>
        </w:rPr>
      </w:pPr>
      <w:r w:rsidRPr="00A44965">
        <w:rPr>
          <w:sz w:val="20"/>
          <w:szCs w:val="20"/>
        </w:rPr>
        <w:t>(denumirea organizaţiei)</w:t>
      </w:r>
    </w:p>
    <w:p w:rsidR="00B60881" w:rsidRPr="00A44965" w:rsidRDefault="00B60881" w:rsidP="00B60881">
      <w:pPr>
        <w:shd w:val="clear" w:color="auto" w:fill="FFFFFF" w:themeFill="background1"/>
        <w:tabs>
          <w:tab w:val="left" w:pos="0"/>
          <w:tab w:val="left" w:pos="5220"/>
        </w:tabs>
        <w:jc w:val="both"/>
      </w:pPr>
      <w:r w:rsidRPr="00A44965">
        <w:t xml:space="preserve">cu sediul __________________________________________________________, denumit în continuare </w:t>
      </w:r>
    </w:p>
    <w:p w:rsidR="00B60881" w:rsidRPr="00A44965" w:rsidRDefault="00B60881" w:rsidP="00B60881">
      <w:pPr>
        <w:shd w:val="clear" w:color="auto" w:fill="FFFFFF" w:themeFill="background1"/>
        <w:tabs>
          <w:tab w:val="left" w:pos="0"/>
          <w:tab w:val="left" w:pos="5220"/>
        </w:tabs>
        <w:jc w:val="center"/>
        <w:rPr>
          <w:sz w:val="20"/>
          <w:szCs w:val="20"/>
        </w:rPr>
      </w:pPr>
      <w:r w:rsidRPr="00A44965">
        <w:rPr>
          <w:sz w:val="20"/>
          <w:szCs w:val="20"/>
        </w:rPr>
        <w:t>(adresa)</w:t>
      </w:r>
    </w:p>
    <w:p w:rsidR="00B60881" w:rsidRPr="00A44965" w:rsidRDefault="00B60881" w:rsidP="00B60881">
      <w:pPr>
        <w:shd w:val="clear" w:color="auto" w:fill="FFFFFF" w:themeFill="background1"/>
        <w:tabs>
          <w:tab w:val="left" w:pos="0"/>
          <w:tab w:val="left" w:pos="5220"/>
        </w:tabs>
        <w:jc w:val="both"/>
      </w:pPr>
      <w:r w:rsidRPr="00A44965">
        <w:rPr>
          <w:i/>
        </w:rPr>
        <w:t>„Contractor”,</w:t>
      </w:r>
      <w:r w:rsidRPr="00A44965">
        <w:t xml:space="preserve"> în persoana directorului/ rectorului ___________________________________________, </w:t>
      </w:r>
    </w:p>
    <w:p w:rsidR="00B60881" w:rsidRPr="00A44965" w:rsidRDefault="00B60881" w:rsidP="00B60881">
      <w:pPr>
        <w:shd w:val="clear" w:color="auto" w:fill="FFFFFF" w:themeFill="background1"/>
        <w:tabs>
          <w:tab w:val="left" w:pos="0"/>
          <w:tab w:val="left" w:pos="5220"/>
        </w:tabs>
        <w:ind w:firstLine="6660"/>
        <w:jc w:val="both"/>
        <w:rPr>
          <w:sz w:val="18"/>
          <w:szCs w:val="18"/>
        </w:rPr>
      </w:pPr>
      <w:r w:rsidRPr="00A44965">
        <w:rPr>
          <w:sz w:val="18"/>
          <w:szCs w:val="18"/>
        </w:rPr>
        <w:t>(nume, prenume, funcţia)</w:t>
      </w:r>
    </w:p>
    <w:p w:rsidR="00B60881" w:rsidRPr="00A44965" w:rsidRDefault="00B60881" w:rsidP="00B60881">
      <w:pPr>
        <w:shd w:val="clear" w:color="auto" w:fill="FFFFFF" w:themeFill="background1"/>
        <w:tabs>
          <w:tab w:val="left" w:pos="0"/>
          <w:tab w:val="left" w:pos="5220"/>
        </w:tabs>
        <w:jc w:val="both"/>
        <w:rPr>
          <w:u w:val="single"/>
        </w:rPr>
      </w:pPr>
      <w:r w:rsidRPr="00A44965">
        <w:t>pe de altă parte, au încheiat prezentul Contract de finanţare, denumit în continuare „</w:t>
      </w:r>
      <w:r w:rsidRPr="00A44965">
        <w:rPr>
          <w:i/>
        </w:rPr>
        <w:t>Contract”</w:t>
      </w:r>
      <w:r w:rsidRPr="00A44965">
        <w:t>, în vederea realizării</w:t>
      </w:r>
      <w:r w:rsidRPr="00A44965">
        <w:rPr>
          <w:sz w:val="18"/>
          <w:szCs w:val="18"/>
        </w:rPr>
        <w:t xml:space="preserve"> </w:t>
      </w:r>
      <w:r w:rsidRPr="00A44965">
        <w:t>Proiectului</w:t>
      </w:r>
      <w:r w:rsidRPr="00A44965">
        <w:rPr>
          <w:u w:val="single"/>
        </w:rPr>
        <w:t>________________________________________________________        ________,</w:t>
      </w:r>
    </w:p>
    <w:p w:rsidR="00B60881" w:rsidRPr="00A44965" w:rsidRDefault="00B60881" w:rsidP="00B60881">
      <w:pPr>
        <w:shd w:val="clear" w:color="auto" w:fill="FFFFFF" w:themeFill="background1"/>
        <w:tabs>
          <w:tab w:val="left" w:pos="0"/>
          <w:tab w:val="left" w:pos="5220"/>
        </w:tabs>
        <w:jc w:val="both"/>
      </w:pPr>
      <w:r w:rsidRPr="00A44965">
        <w:t>din cadrul direcţiei strategice</w:t>
      </w:r>
      <w:r>
        <w:rPr>
          <w:u w:val="single"/>
        </w:rPr>
        <w:t>_______________________</w:t>
      </w:r>
      <w:r w:rsidRPr="00A44965">
        <w:rPr>
          <w:u w:val="single"/>
        </w:rPr>
        <w:t>,</w:t>
      </w:r>
      <w:r>
        <w:rPr>
          <w:u w:val="single"/>
        </w:rPr>
        <w:t xml:space="preserve"> </w:t>
      </w:r>
      <w:r w:rsidRPr="00A44965">
        <w:t xml:space="preserve">înscris în Registrul de stat al proiectelor din sfera ştiinţei şi inovării cu cifrul </w:t>
      </w:r>
      <w:r w:rsidRPr="00A44965">
        <w:rPr>
          <w:b/>
        </w:rPr>
        <w:t>__________________</w:t>
      </w:r>
      <w:r w:rsidRPr="00A44965">
        <w:t xml:space="preserve"> prin Hotărârea Consiliului Suprem nr. ____ din ____ _____________ 20___ . </w:t>
      </w:r>
    </w:p>
    <w:p w:rsidR="00B60881" w:rsidRPr="00A44965" w:rsidRDefault="00B60881" w:rsidP="00B60881">
      <w:pPr>
        <w:shd w:val="clear" w:color="auto" w:fill="FFFFFF" w:themeFill="background1"/>
        <w:tabs>
          <w:tab w:val="left" w:pos="0"/>
          <w:tab w:val="left" w:pos="4860"/>
        </w:tabs>
      </w:pPr>
      <w:r w:rsidRPr="00A44965">
        <w:t xml:space="preserve">Proiectul a fost aprobat pentru finanţare pe anul 2015 prin Hotărîrea CSŞDT nr. _____  din  ______20__ </w:t>
      </w:r>
    </w:p>
    <w:p w:rsidR="00BA341F" w:rsidRDefault="00BA341F" w:rsidP="00957C38">
      <w:pPr>
        <w:tabs>
          <w:tab w:val="left" w:pos="4860"/>
        </w:tabs>
        <w:ind w:firstLine="851"/>
        <w:jc w:val="both"/>
        <w:rPr>
          <w:b/>
        </w:rPr>
      </w:pPr>
    </w:p>
    <w:p w:rsidR="005129CB" w:rsidRPr="00A44965" w:rsidRDefault="005129CB" w:rsidP="005129CB">
      <w:pPr>
        <w:shd w:val="clear" w:color="auto" w:fill="FFFFFF" w:themeFill="background1"/>
        <w:spacing w:after="120"/>
        <w:ind w:firstLine="446"/>
        <w:jc w:val="center"/>
        <w:rPr>
          <w:b/>
        </w:rPr>
      </w:pPr>
      <w:r w:rsidRPr="00A44965">
        <w:rPr>
          <w:b/>
        </w:rPr>
        <w:t>I. OBIECTUL CONTRACTULUI</w:t>
      </w:r>
    </w:p>
    <w:p w:rsidR="00BA341F" w:rsidRPr="005129CB" w:rsidRDefault="005129CB" w:rsidP="005129CB">
      <w:pPr>
        <w:ind w:firstLine="720"/>
        <w:jc w:val="both"/>
        <w:rPr>
          <w:b/>
        </w:rPr>
      </w:pPr>
      <w:r w:rsidRPr="00A44965">
        <w:t>1.1 Constituie efectuarea cercetărilor ştiinţifice în vederea elaborării şi implementării lucrărilor, tehnologiilor, schemelor, mostrelor experimentale, serviciilor etc., conform obiectivelor specificate în propunerea de proiect şi</w:t>
      </w:r>
      <w:r>
        <w:t xml:space="preserve"> în anexele</w:t>
      </w:r>
      <w:r w:rsidRPr="00A44965">
        <w:t xml:space="preserve"> 1</w:t>
      </w:r>
      <w:r w:rsidR="007C5F8A">
        <w:t>,</w:t>
      </w:r>
      <w:r w:rsidRPr="00A44965">
        <w:t xml:space="preserve"> 2</w:t>
      </w:r>
      <w:r w:rsidR="007C5F8A">
        <w:t xml:space="preserve"> și 3</w:t>
      </w:r>
      <w:r w:rsidR="003B6697">
        <w:t>,</w:t>
      </w:r>
      <w:r>
        <w:t xml:space="preserve"> pă</w:t>
      </w:r>
      <w:r w:rsidRPr="00A44965">
        <w:t>r</w:t>
      </w:r>
      <w:r>
        <w:t>ți integrante</w:t>
      </w:r>
      <w:r w:rsidRPr="00A44965">
        <w:t xml:space="preserve"> a</w:t>
      </w:r>
      <w:r w:rsidR="00CA527C">
        <w:t>le</w:t>
      </w:r>
      <w:r w:rsidRPr="00A44965">
        <w:t xml:space="preserve"> Contractului în conformitate cu standardele aprobate de către Consiliul Suprem pentru Știință și Dezvoltare Tehnologică.</w:t>
      </w:r>
    </w:p>
    <w:p w:rsidR="00BA341F" w:rsidRDefault="00BA341F" w:rsidP="00BA341F">
      <w:pPr>
        <w:jc w:val="both"/>
        <w:rPr>
          <w:b/>
        </w:rPr>
      </w:pPr>
    </w:p>
    <w:p w:rsidR="001F5776" w:rsidRDefault="001F5776" w:rsidP="001F5776">
      <w:pPr>
        <w:jc w:val="center"/>
        <w:rPr>
          <w:b/>
        </w:rPr>
      </w:pPr>
      <w:r w:rsidRPr="00D90403">
        <w:rPr>
          <w:b/>
        </w:rPr>
        <w:t>II. TERMENUL DE EXECUTARE</w:t>
      </w:r>
    </w:p>
    <w:p w:rsidR="00BA341F" w:rsidRPr="00D90403" w:rsidRDefault="001F5776" w:rsidP="001F5776">
      <w:pPr>
        <w:ind w:firstLine="720"/>
        <w:jc w:val="both"/>
      </w:pPr>
      <w:r>
        <w:t>2.1</w:t>
      </w:r>
      <w:r w:rsidRPr="00D90403">
        <w:t xml:space="preserve">. Contractul </w:t>
      </w:r>
      <w:r w:rsidRPr="008F5D84">
        <w:t>este valabil pînă la 31.12.2015.</w:t>
      </w:r>
    </w:p>
    <w:p w:rsidR="00BA341F" w:rsidRDefault="00BA341F" w:rsidP="00BA341F">
      <w:pPr>
        <w:jc w:val="center"/>
        <w:rPr>
          <w:b/>
        </w:rPr>
      </w:pPr>
    </w:p>
    <w:p w:rsidR="00E70E08" w:rsidRPr="00D90403" w:rsidRDefault="00E70E08" w:rsidP="00E70E08">
      <w:pPr>
        <w:jc w:val="center"/>
        <w:rPr>
          <w:b/>
        </w:rPr>
      </w:pPr>
      <w:r w:rsidRPr="00D90403">
        <w:rPr>
          <w:b/>
        </w:rPr>
        <w:t>III. COSTUL LUCRĂRILOR ŞI ORDINEA EFECTUĂRII DECONTĂRILOR</w:t>
      </w:r>
    </w:p>
    <w:p w:rsidR="00E70E08" w:rsidRPr="00D90403" w:rsidRDefault="00E70E08" w:rsidP="009E400E">
      <w:pPr>
        <w:ind w:firstLine="720"/>
        <w:jc w:val="both"/>
      </w:pPr>
      <w:r>
        <w:t>3.1. Obligaţii</w:t>
      </w:r>
      <w:r w:rsidRPr="00D90403">
        <w:t xml:space="preserve"> financiare:</w:t>
      </w:r>
    </w:p>
    <w:p w:rsidR="00E70E08" w:rsidRPr="008F5D84" w:rsidRDefault="00E70E08" w:rsidP="009E400E">
      <w:pPr>
        <w:ind w:firstLine="720"/>
        <w:jc w:val="both"/>
      </w:pPr>
      <w:r>
        <w:t xml:space="preserve">a) </w:t>
      </w:r>
      <w:r w:rsidRPr="00D90403">
        <w:rPr>
          <w:i/>
        </w:rPr>
        <w:t>Autoritatea contractantă</w:t>
      </w:r>
      <w:r w:rsidRPr="00D90403">
        <w:t xml:space="preserve"> va </w:t>
      </w:r>
      <w:r>
        <w:t>aloca,</w:t>
      </w:r>
      <w:r w:rsidRPr="00D90403">
        <w:t xml:space="preserve"> de la bugetul de stat</w:t>
      </w:r>
      <w:r>
        <w:t>,</w:t>
      </w:r>
      <w:r w:rsidRPr="00D90403">
        <w:t xml:space="preserve"> </w:t>
      </w:r>
      <w:r w:rsidRPr="00D90403">
        <w:rPr>
          <w:i/>
        </w:rPr>
        <w:t>Contractorului</w:t>
      </w:r>
      <w:r w:rsidRPr="00D90403">
        <w:t xml:space="preserve"> pentru efectuarea lucrărilor specificate în anexa 1</w:t>
      </w:r>
      <w:r>
        <w:t>,</w:t>
      </w:r>
      <w:r w:rsidRPr="00D90403">
        <w:t xml:space="preserve"> suma de</w:t>
      </w:r>
      <w:r w:rsidRPr="008F5D84">
        <w:t>_________________________________________ mii lei;</w:t>
      </w:r>
    </w:p>
    <w:p w:rsidR="00E70E08" w:rsidRPr="008F5D84" w:rsidRDefault="00E70E08" w:rsidP="009E400E">
      <w:pPr>
        <w:ind w:firstLine="720"/>
        <w:rPr>
          <w:sz w:val="18"/>
          <w:szCs w:val="18"/>
        </w:rPr>
      </w:pPr>
      <w:r w:rsidRPr="008F5D84">
        <w:rPr>
          <w:sz w:val="18"/>
          <w:szCs w:val="18"/>
        </w:rPr>
        <w:t xml:space="preserve">                                                                                                        </w:t>
      </w:r>
      <w:r w:rsidR="002A5D30">
        <w:rPr>
          <w:sz w:val="18"/>
          <w:szCs w:val="18"/>
        </w:rPr>
        <w:t xml:space="preserve">               </w:t>
      </w:r>
      <w:r w:rsidRPr="008F5D84">
        <w:rPr>
          <w:sz w:val="18"/>
          <w:szCs w:val="18"/>
        </w:rPr>
        <w:t xml:space="preserve">  (cu cifre şi cu litere)</w:t>
      </w:r>
    </w:p>
    <w:p w:rsidR="00E70E08" w:rsidRDefault="00E70E08" w:rsidP="009E400E">
      <w:pPr>
        <w:ind w:firstLine="720"/>
      </w:pPr>
      <w:r w:rsidRPr="008F5D84">
        <w:t>b) cofinanţarea constituie _________________</w:t>
      </w:r>
      <w:r w:rsidR="002A5D30">
        <w:t>______________________________</w:t>
      </w:r>
      <w:r w:rsidRPr="008F5D84">
        <w:t>_</w:t>
      </w:r>
      <w:r>
        <w:t xml:space="preserve"> mii lei.</w:t>
      </w:r>
    </w:p>
    <w:p w:rsidR="00E70E08" w:rsidRPr="00436384" w:rsidRDefault="00E70E08" w:rsidP="009E400E">
      <w:pPr>
        <w:ind w:firstLine="720"/>
        <w:rPr>
          <w:sz w:val="18"/>
          <w:szCs w:val="18"/>
        </w:rPr>
      </w:pPr>
      <w:r>
        <w:rPr>
          <w:sz w:val="18"/>
          <w:szCs w:val="18"/>
        </w:rPr>
        <w:t xml:space="preserve">                                                                                                                         </w:t>
      </w:r>
      <w:r w:rsidRPr="00436384">
        <w:rPr>
          <w:sz w:val="18"/>
          <w:szCs w:val="18"/>
        </w:rPr>
        <w:t>(cu cifre şi cu litere)</w:t>
      </w:r>
    </w:p>
    <w:p w:rsidR="00E70E08" w:rsidRPr="00356477" w:rsidRDefault="00E70E08" w:rsidP="009E400E">
      <w:pPr>
        <w:ind w:firstLine="720"/>
      </w:pPr>
      <w:r>
        <w:t>3.2</w:t>
      </w:r>
      <w:r w:rsidRPr="00356477">
        <w:t xml:space="preserve">. Modalitatea efectuării </w:t>
      </w:r>
      <w:r>
        <w:t>decontării</w:t>
      </w:r>
      <w:r w:rsidRPr="00356477">
        <w:t xml:space="preserve">: </w:t>
      </w:r>
    </w:p>
    <w:p w:rsidR="00E70E08" w:rsidRDefault="00E70E08" w:rsidP="009E400E">
      <w:pPr>
        <w:ind w:firstLine="720"/>
        <w:jc w:val="both"/>
      </w:pPr>
      <w:r>
        <w:t>-</w:t>
      </w:r>
      <w:r w:rsidRPr="00356477">
        <w:t xml:space="preserve"> </w:t>
      </w:r>
      <w:r>
        <w:t xml:space="preserve">Instituțiilor publice din sfera științei și inovării </w:t>
      </w:r>
      <w:r w:rsidRPr="00EB0403">
        <w:rPr>
          <w:i/>
        </w:rPr>
        <w:t>cu autonomie financiară</w:t>
      </w:r>
      <w:r>
        <w:t xml:space="preserve"> le </w:t>
      </w:r>
      <w:r w:rsidRPr="00356477">
        <w:t xml:space="preserve">vor fi </w:t>
      </w:r>
      <w:r>
        <w:t>transferate mijloacele financiare</w:t>
      </w:r>
      <w:r w:rsidRPr="00356477">
        <w:t xml:space="preserve"> în termen de până la 30 de zile</w:t>
      </w:r>
      <w:r>
        <w:t xml:space="preserve"> calendaristice</w:t>
      </w:r>
      <w:r w:rsidRPr="00356477">
        <w:t xml:space="preserve"> după prezentarea dărilor de seamă științifico-tehnice și financiare</w:t>
      </w:r>
      <w:r>
        <w:t xml:space="preserve"> </w:t>
      </w:r>
      <w:r w:rsidRPr="00356477">
        <w:t>şi semnării actelor de predare-recepţie a</w:t>
      </w:r>
      <w:r w:rsidR="002A5D30">
        <w:t>le</w:t>
      </w:r>
      <w:r w:rsidRPr="00356477">
        <w:t xml:space="preserve"> lucrărilor</w:t>
      </w:r>
      <w:r>
        <w:t>.</w:t>
      </w:r>
    </w:p>
    <w:p w:rsidR="00E70E08" w:rsidRPr="002A5D30" w:rsidRDefault="00E70E08" w:rsidP="009E400E">
      <w:pPr>
        <w:ind w:firstLine="720"/>
        <w:jc w:val="both"/>
        <w:rPr>
          <w:color w:val="FF0000"/>
        </w:rPr>
      </w:pPr>
      <w:r>
        <w:t xml:space="preserve">- Instituțiilor publice din sfera științei și inovării </w:t>
      </w:r>
      <w:r w:rsidRPr="00EB0403">
        <w:rPr>
          <w:i/>
        </w:rPr>
        <w:t>subordonate Academiei de Științe a Moldovei</w:t>
      </w:r>
      <w:r>
        <w:t xml:space="preserve">  le vor fi alocate mijloacele financiare conform Devizului de cheltuieli, prezentat în anexa nr.</w:t>
      </w:r>
      <w:r w:rsidR="003B6697">
        <w:t>2</w:t>
      </w:r>
      <w:r>
        <w:t xml:space="preserve"> a prezentului Contract</w:t>
      </w:r>
      <w:r w:rsidRPr="00173496">
        <w:t xml:space="preserve"> și </w:t>
      </w:r>
      <w:r w:rsidR="00173496" w:rsidRPr="00173496">
        <w:t>a repartizării bugetului instituțiilor bugetare pe anul 2015</w:t>
      </w:r>
      <w:r w:rsidRPr="00173496">
        <w:t>.</w:t>
      </w:r>
    </w:p>
    <w:p w:rsidR="001E1534" w:rsidRPr="005C5E4B" w:rsidRDefault="00E70E08" w:rsidP="009E400E">
      <w:pPr>
        <w:ind w:firstLine="720"/>
        <w:jc w:val="both"/>
      </w:pPr>
      <w:r>
        <w:t>3.3</w:t>
      </w:r>
      <w:r w:rsidRPr="00356477">
        <w:t>.</w:t>
      </w:r>
      <w:r>
        <w:t xml:space="preserve"> </w:t>
      </w:r>
      <w:r w:rsidRPr="00356477">
        <w:rPr>
          <w:i/>
        </w:rPr>
        <w:t>Contractorul</w:t>
      </w:r>
      <w:r w:rsidRPr="00356477">
        <w:t xml:space="preserve"> este obligat să ţină o evidenţă riguroasă şi detaliată a </w:t>
      </w:r>
      <w:r>
        <w:t>mijloacelor financiare</w:t>
      </w:r>
      <w:r w:rsidRPr="00356477">
        <w:t xml:space="preserve"> destinate activităţilor derulate în cadrul Contractului</w:t>
      </w:r>
      <w:r>
        <w:t>,</w:t>
      </w:r>
      <w:r w:rsidRPr="00356477">
        <w:t xml:space="preserve"> conform devizului de c</w:t>
      </w:r>
      <w:r>
        <w:t>heltuieli. Contractorul este obligat să utilizeze mijloacele financiare</w:t>
      </w:r>
      <w:r w:rsidRPr="00356477">
        <w:t xml:space="preserve"> în exclusivitate pentru operaţiile legate de realizarea activităţilor incluse în Contract.</w:t>
      </w:r>
    </w:p>
    <w:p w:rsidR="008F450D" w:rsidRPr="00356477" w:rsidRDefault="008F450D" w:rsidP="008F450D">
      <w:pPr>
        <w:jc w:val="center"/>
        <w:rPr>
          <w:b/>
        </w:rPr>
      </w:pPr>
      <w:r w:rsidRPr="00356477">
        <w:rPr>
          <w:b/>
        </w:rPr>
        <w:t>IV. RESPONSABILITATEA PĂRŢILOR</w:t>
      </w:r>
    </w:p>
    <w:p w:rsidR="008F450D" w:rsidRPr="00356477" w:rsidRDefault="008F450D" w:rsidP="008F450D">
      <w:pPr>
        <w:ind w:firstLine="720"/>
        <w:jc w:val="both"/>
      </w:pPr>
      <w:r>
        <w:t>4.1</w:t>
      </w:r>
      <w:r w:rsidRPr="00356477">
        <w:t xml:space="preserve">. </w:t>
      </w:r>
      <w:r w:rsidRPr="00356477">
        <w:rPr>
          <w:i/>
        </w:rPr>
        <w:t>Contractorul</w:t>
      </w:r>
      <w:r w:rsidRPr="00356477">
        <w:t xml:space="preserve"> poartă răspundere pentru realizarea deplină şi în termen a lucrărilor preconizate şi pentru utilizarea eficace a resurselor financiare alocate.</w:t>
      </w:r>
    </w:p>
    <w:p w:rsidR="008F450D" w:rsidRPr="00356477" w:rsidRDefault="008F450D" w:rsidP="008F450D">
      <w:pPr>
        <w:ind w:firstLine="720"/>
        <w:jc w:val="both"/>
      </w:pPr>
      <w:r>
        <w:t>4.2</w:t>
      </w:r>
      <w:r w:rsidRPr="00356477">
        <w:t xml:space="preserve">. </w:t>
      </w:r>
      <w:r w:rsidRPr="00356477">
        <w:rPr>
          <w:i/>
        </w:rPr>
        <w:t>Autoritatea contractantă</w:t>
      </w:r>
      <w:r w:rsidRPr="00356477">
        <w:t xml:space="preserve"> poartă răspundere pentru finanţarea integrală a lucrărilor realizate</w:t>
      </w:r>
      <w:r w:rsidR="002A5D30">
        <w:t xml:space="preserve"> </w:t>
      </w:r>
      <w:r w:rsidR="002A5D30" w:rsidRPr="005D08E8">
        <w:t xml:space="preserve">conform prezentului </w:t>
      </w:r>
      <w:r w:rsidR="002A5D30" w:rsidRPr="005D08E8">
        <w:rPr>
          <w:i/>
        </w:rPr>
        <w:t>Contract</w:t>
      </w:r>
      <w:r w:rsidRPr="005D08E8">
        <w:t>.</w:t>
      </w:r>
    </w:p>
    <w:p w:rsidR="008F450D" w:rsidRDefault="008F450D" w:rsidP="008F450D">
      <w:pPr>
        <w:ind w:firstLine="720"/>
        <w:jc w:val="both"/>
        <w:rPr>
          <w:b/>
        </w:rPr>
      </w:pPr>
      <w:r>
        <w:lastRenderedPageBreak/>
        <w:t>4.3</w:t>
      </w:r>
      <w:r w:rsidRPr="00356477">
        <w:t xml:space="preserve">. Dacă în procesul realizării </w:t>
      </w:r>
      <w:r w:rsidRPr="00356477">
        <w:rPr>
          <w:i/>
        </w:rPr>
        <w:t>Contractului</w:t>
      </w:r>
      <w:r w:rsidRPr="00356477">
        <w:t xml:space="preserve"> se constată imposibilitatea executării  obligaţiilor contractuale, </w:t>
      </w:r>
      <w:r w:rsidRPr="00356477">
        <w:rPr>
          <w:i/>
        </w:rPr>
        <w:t>Autoritatea contractantă</w:t>
      </w:r>
      <w:r w:rsidRPr="00356477">
        <w:t xml:space="preserve"> este în drept să sisteze, respectiv să ceară restituirea tuturor mijloacelor neutilizate.</w:t>
      </w:r>
    </w:p>
    <w:p w:rsidR="00BA341F" w:rsidRDefault="00BA341F" w:rsidP="00BA341F">
      <w:pPr>
        <w:jc w:val="both"/>
        <w:rPr>
          <w:b/>
        </w:rPr>
      </w:pPr>
    </w:p>
    <w:p w:rsidR="00720C64" w:rsidRDefault="00720C64" w:rsidP="00720C64">
      <w:pPr>
        <w:jc w:val="center"/>
        <w:rPr>
          <w:b/>
        </w:rPr>
      </w:pPr>
      <w:r w:rsidRPr="00D90403">
        <w:rPr>
          <w:b/>
        </w:rPr>
        <w:t>V. MODUL DE PREDARE-RECEPŢIE A LUCRĂRILOR</w:t>
      </w:r>
    </w:p>
    <w:p w:rsidR="00720C64" w:rsidRPr="002F0399" w:rsidRDefault="00720C64" w:rsidP="00747C2D">
      <w:pPr>
        <w:ind w:firstLine="720"/>
        <w:jc w:val="both"/>
        <w:rPr>
          <w:lang w:val="en-US"/>
        </w:rPr>
      </w:pPr>
      <w:r>
        <w:t>5.1</w:t>
      </w:r>
      <w:r w:rsidRPr="00356477">
        <w:t xml:space="preserve">. La finalizarea  proiectului </w:t>
      </w:r>
      <w:r w:rsidRPr="00356477">
        <w:rPr>
          <w:i/>
        </w:rPr>
        <w:t>Contractorul</w:t>
      </w:r>
      <w:r w:rsidRPr="00356477">
        <w:t xml:space="preserve"> </w:t>
      </w:r>
      <w:r>
        <w:t xml:space="preserve">în termen de 30 zile calendaristice, prezintă  </w:t>
      </w:r>
      <w:r w:rsidRPr="00356477">
        <w:rPr>
          <w:i/>
        </w:rPr>
        <w:t>Autorităţii contractante</w:t>
      </w:r>
      <w:r w:rsidRPr="002F0399">
        <w:t xml:space="preserve"> </w:t>
      </w:r>
      <w:r>
        <w:t>actul de predare-recepție a lucrărilor și factură (de expediție sau fiscală) în conformitate cu normativele aprobate de către Consiliul Suprem pentru Știință și Dezvoltare Tehnologică și care cuprind următoarele:</w:t>
      </w:r>
    </w:p>
    <w:p w:rsidR="00720C64" w:rsidRPr="00C6118A" w:rsidRDefault="00720C64" w:rsidP="00747C2D">
      <w:pPr>
        <w:ind w:firstLine="720"/>
        <w:jc w:val="both"/>
      </w:pPr>
      <w:r>
        <w:t>5.2. Raportul financiar, care confirmă toate cheltuielile efectuate.</w:t>
      </w:r>
    </w:p>
    <w:p w:rsidR="00720C64" w:rsidRDefault="00720C64" w:rsidP="00747C2D">
      <w:pPr>
        <w:tabs>
          <w:tab w:val="num" w:pos="1444"/>
        </w:tabs>
        <w:ind w:firstLine="720"/>
        <w:jc w:val="both"/>
      </w:pPr>
      <w:r>
        <w:t xml:space="preserve">5.3. </w:t>
      </w:r>
      <w:r w:rsidRPr="00A44965">
        <w:t xml:space="preserve">În caz depistării erorilor tehnice în actul de predare-recepţie, </w:t>
      </w:r>
      <w:r w:rsidRPr="00A44965">
        <w:rPr>
          <w:i/>
        </w:rPr>
        <w:t xml:space="preserve">Autoritatea contractantă </w:t>
      </w:r>
      <w:r w:rsidRPr="00A44965">
        <w:t>este în drept</w:t>
      </w:r>
      <w:r w:rsidRPr="00A44965">
        <w:rPr>
          <w:i/>
        </w:rPr>
        <w:t xml:space="preserve"> </w:t>
      </w:r>
      <w:r w:rsidRPr="00A44965">
        <w:t>să nu-l accepte şi să-l returneze pentru corectare</w:t>
      </w:r>
      <w:r w:rsidRPr="00356477">
        <w:t>.</w:t>
      </w:r>
    </w:p>
    <w:p w:rsidR="00720C64" w:rsidRDefault="00720C64" w:rsidP="00747C2D">
      <w:pPr>
        <w:ind w:firstLine="720"/>
        <w:jc w:val="both"/>
        <w:rPr>
          <w:b/>
        </w:rPr>
      </w:pPr>
      <w:r>
        <w:t xml:space="preserve">5.4. </w:t>
      </w:r>
      <w:r w:rsidRPr="00A44965">
        <w:rPr>
          <w:i/>
        </w:rPr>
        <w:t xml:space="preserve">Contractorul </w:t>
      </w:r>
      <w:r w:rsidRPr="00A44965">
        <w:t xml:space="preserve">are obligaţia să informeze </w:t>
      </w:r>
      <w:r w:rsidRPr="00A44965">
        <w:rPr>
          <w:i/>
        </w:rPr>
        <w:t>Autoritatea contractantă</w:t>
      </w:r>
      <w:r w:rsidRPr="00A44965">
        <w:t>, în termen de 5 zile calendaristice, despre orice circumstanţă apărută pe parcursul realizării proiectului, care pune în pericol finalizarea acestora în termenul stabilit sau în limita sumelor alocate. În acest caz părţile, în termen de 10 zile calendaristice, stabilesc prin act adiţional la contractul de finanţare a lucrărilor ştiinţifice măsurile care se impun, inclusiv rezilierea contractului.</w:t>
      </w:r>
    </w:p>
    <w:p w:rsidR="00720C64" w:rsidRPr="00B02D1D" w:rsidRDefault="002A6450" w:rsidP="00BA341F">
      <w:pPr>
        <w:jc w:val="both"/>
        <w:rPr>
          <w:b/>
        </w:rPr>
      </w:pPr>
      <w:r w:rsidRPr="00B02D1D">
        <w:rPr>
          <w:i/>
        </w:rPr>
        <w:t>Notă: Instituţiile bugetare nu prezintă act de predare-recepţie.</w:t>
      </w:r>
    </w:p>
    <w:p w:rsidR="002A6450" w:rsidRDefault="002A6450" w:rsidP="00BA341F">
      <w:pPr>
        <w:tabs>
          <w:tab w:val="num" w:pos="426"/>
        </w:tabs>
        <w:ind w:firstLine="709"/>
        <w:jc w:val="center"/>
        <w:rPr>
          <w:b/>
        </w:rPr>
      </w:pPr>
    </w:p>
    <w:p w:rsidR="005B017E" w:rsidRPr="00A44965" w:rsidRDefault="005B017E" w:rsidP="005B017E">
      <w:pPr>
        <w:shd w:val="clear" w:color="auto" w:fill="FFFFFF" w:themeFill="background1"/>
        <w:tabs>
          <w:tab w:val="num" w:pos="426"/>
        </w:tabs>
        <w:spacing w:after="120"/>
        <w:ind w:firstLine="446"/>
        <w:jc w:val="center"/>
        <w:rPr>
          <w:b/>
        </w:rPr>
      </w:pPr>
      <w:r w:rsidRPr="00A44965">
        <w:rPr>
          <w:b/>
        </w:rPr>
        <w:t>VI. CONFIDENŢIALITATEA</w:t>
      </w:r>
    </w:p>
    <w:p w:rsidR="00BA341F" w:rsidRPr="005C5E4B" w:rsidRDefault="005B017E" w:rsidP="005B017E">
      <w:pPr>
        <w:tabs>
          <w:tab w:val="num" w:pos="426"/>
        </w:tabs>
        <w:ind w:firstLine="709"/>
        <w:jc w:val="both"/>
        <w:rPr>
          <w:b/>
        </w:rPr>
      </w:pPr>
      <w:r w:rsidRPr="00A44965">
        <w:t xml:space="preserve">6.1 Pe parcursul executării </w:t>
      </w:r>
      <w:r w:rsidRPr="00A44965">
        <w:rPr>
          <w:i/>
        </w:rPr>
        <w:t>Contractului</w:t>
      </w:r>
      <w:r w:rsidRPr="00A44965">
        <w:t xml:space="preserve">, </w:t>
      </w:r>
      <w:r w:rsidRPr="00A44965">
        <w:rPr>
          <w:i/>
        </w:rPr>
        <w:t>Autoritatea contractantă</w:t>
      </w:r>
      <w:r w:rsidRPr="00A44965">
        <w:t xml:space="preserve"> îşi asumă răspunderea să nu divulge, fără consimţământul în scris al </w:t>
      </w:r>
      <w:r w:rsidRPr="00A44965">
        <w:rPr>
          <w:i/>
        </w:rPr>
        <w:t>Contractorului,</w:t>
      </w:r>
      <w:r w:rsidRPr="00A44965">
        <w:t xml:space="preserve"> informaţiile confidenţiale ce ţin de lucrările efectuate în cadrul Contractului.</w:t>
      </w:r>
      <w:r w:rsidR="00BA341F" w:rsidRPr="005C5E4B">
        <w:rPr>
          <w:b/>
        </w:rPr>
        <w:tab/>
      </w:r>
      <w:r w:rsidR="00BA341F" w:rsidRPr="005C5E4B">
        <w:rPr>
          <w:b/>
        </w:rPr>
        <w:tab/>
      </w:r>
      <w:r w:rsidR="00BA341F" w:rsidRPr="005C5E4B">
        <w:rPr>
          <w:b/>
        </w:rPr>
        <w:tab/>
      </w:r>
      <w:r w:rsidR="00BA341F" w:rsidRPr="005C5E4B">
        <w:rPr>
          <w:b/>
        </w:rPr>
        <w:tab/>
      </w:r>
      <w:r w:rsidR="00BA341F" w:rsidRPr="005C5E4B">
        <w:rPr>
          <w:b/>
        </w:rPr>
        <w:tab/>
      </w:r>
    </w:p>
    <w:p w:rsidR="002D7E9B" w:rsidRDefault="00BA341F" w:rsidP="00BA341F">
      <w:pPr>
        <w:tabs>
          <w:tab w:val="num" w:pos="426"/>
        </w:tabs>
        <w:ind w:firstLine="709"/>
        <w:jc w:val="both"/>
        <w:rPr>
          <w:b/>
        </w:rPr>
      </w:pPr>
      <w:r w:rsidRPr="005C5E4B">
        <w:rPr>
          <w:b/>
        </w:rPr>
        <w:t xml:space="preserve">                                        </w:t>
      </w:r>
    </w:p>
    <w:p w:rsidR="002D7E9B" w:rsidRPr="00A44965" w:rsidRDefault="002D7E9B" w:rsidP="002D7E9B">
      <w:pPr>
        <w:shd w:val="clear" w:color="auto" w:fill="FFFFFF" w:themeFill="background1"/>
        <w:tabs>
          <w:tab w:val="num" w:pos="426"/>
        </w:tabs>
        <w:spacing w:after="120"/>
        <w:ind w:firstLine="446"/>
        <w:jc w:val="center"/>
        <w:rPr>
          <w:b/>
        </w:rPr>
      </w:pPr>
      <w:r w:rsidRPr="00A44965">
        <w:rPr>
          <w:b/>
        </w:rPr>
        <w:t>VII. DREPTURILE PATRIMONIALE</w:t>
      </w:r>
    </w:p>
    <w:p w:rsidR="002D7E9B" w:rsidRPr="00A44965" w:rsidRDefault="002D7E9B" w:rsidP="002D7E9B">
      <w:pPr>
        <w:shd w:val="clear" w:color="auto" w:fill="FFFFFF" w:themeFill="background1"/>
        <w:ind w:firstLine="450"/>
        <w:jc w:val="both"/>
        <w:rPr>
          <w:strike/>
        </w:rPr>
      </w:pPr>
      <w:r w:rsidRPr="00A44965">
        <w:t xml:space="preserve">7.1 Toate materialele pregătite de </w:t>
      </w:r>
      <w:r w:rsidRPr="00A44965">
        <w:rPr>
          <w:i/>
        </w:rPr>
        <w:t>Contractor</w:t>
      </w:r>
      <w:r w:rsidRPr="00A44965">
        <w:t xml:space="preserve"> pentru </w:t>
      </w:r>
      <w:r w:rsidRPr="00A44965">
        <w:rPr>
          <w:i/>
        </w:rPr>
        <w:t>Autoritatea contractantă</w:t>
      </w:r>
      <w:r w:rsidRPr="00A44965">
        <w:t xml:space="preserve"> în cadrul Contractului devin proprietate a </w:t>
      </w:r>
      <w:r w:rsidRPr="00A44965">
        <w:rPr>
          <w:i/>
        </w:rPr>
        <w:t>Autorităţii contractante</w:t>
      </w:r>
      <w:r w:rsidRPr="00A44965">
        <w:t xml:space="preserve">. </w:t>
      </w:r>
    </w:p>
    <w:p w:rsidR="002D7E9B" w:rsidRPr="00A44965" w:rsidRDefault="002D7E9B" w:rsidP="002D7E9B">
      <w:pPr>
        <w:shd w:val="clear" w:color="auto" w:fill="FFFFFF"/>
        <w:ind w:firstLine="450"/>
        <w:jc w:val="both"/>
        <w:rPr>
          <w:lang w:eastAsia="en-US"/>
        </w:rPr>
      </w:pPr>
      <w:r w:rsidRPr="00A44965">
        <w:rPr>
          <w:lang w:eastAsia="en-US"/>
        </w:rPr>
        <w:t>Toate drepturile patrimoniale asupra obiectelor de proprietate intelectuală create în cadrul lucrărilor specificate în Contract aparțin </w:t>
      </w:r>
      <w:r w:rsidRPr="00A44965">
        <w:rPr>
          <w:i/>
          <w:iCs/>
          <w:lang w:eastAsia="en-US"/>
        </w:rPr>
        <w:t>Contractorului</w:t>
      </w:r>
      <w:r w:rsidRPr="00A44965">
        <w:rPr>
          <w:lang w:eastAsia="en-US"/>
        </w:rPr>
        <w:t>. Drepturile nepatrimoniale (de autor) asupra elaborărilor și rezultatelor obținute în cadrul lucrărilor specificate în Contract vor aparține</w:t>
      </w:r>
      <w:r>
        <w:rPr>
          <w:lang w:eastAsia="en-US"/>
        </w:rPr>
        <w:t xml:space="preserve"> </w:t>
      </w:r>
      <w:r w:rsidRPr="00A44965">
        <w:rPr>
          <w:i/>
          <w:iCs/>
          <w:lang w:eastAsia="en-US"/>
        </w:rPr>
        <w:t>autorilor</w:t>
      </w:r>
      <w:r>
        <w:rPr>
          <w:lang w:eastAsia="en-US"/>
        </w:rPr>
        <w:t xml:space="preserve"> </w:t>
      </w:r>
      <w:r w:rsidRPr="00A44965">
        <w:rPr>
          <w:i/>
          <w:iCs/>
          <w:lang w:eastAsia="en-US"/>
        </w:rPr>
        <w:t>elaborărilor</w:t>
      </w:r>
      <w:r w:rsidRPr="00A44965">
        <w:rPr>
          <w:lang w:eastAsia="en-US"/>
        </w:rPr>
        <w:t>, în conformitate cu prevederile legislației în vigoare.</w:t>
      </w:r>
    </w:p>
    <w:p w:rsidR="002D7E9B" w:rsidRDefault="002D7E9B" w:rsidP="00BA341F">
      <w:pPr>
        <w:tabs>
          <w:tab w:val="num" w:pos="426"/>
        </w:tabs>
        <w:ind w:firstLine="709"/>
        <w:jc w:val="both"/>
        <w:rPr>
          <w:b/>
        </w:rPr>
      </w:pPr>
    </w:p>
    <w:p w:rsidR="00AC40E2" w:rsidRPr="00A44965" w:rsidRDefault="00AC40E2" w:rsidP="00AC40E2">
      <w:pPr>
        <w:shd w:val="clear" w:color="auto" w:fill="FFFFFF" w:themeFill="background1"/>
        <w:tabs>
          <w:tab w:val="num" w:pos="426"/>
        </w:tabs>
        <w:spacing w:after="120"/>
        <w:ind w:firstLine="446"/>
        <w:jc w:val="center"/>
        <w:rPr>
          <w:b/>
        </w:rPr>
      </w:pPr>
      <w:r w:rsidRPr="00A44965">
        <w:rPr>
          <w:b/>
        </w:rPr>
        <w:t>VIII. TRANSFERUL DREPTULUI DE EXECUTARE</w:t>
      </w:r>
    </w:p>
    <w:p w:rsidR="00AC40E2" w:rsidRPr="00A44965" w:rsidRDefault="00AC40E2" w:rsidP="00AC40E2">
      <w:pPr>
        <w:shd w:val="clear" w:color="auto" w:fill="FFFFFF" w:themeFill="background1"/>
        <w:tabs>
          <w:tab w:val="num" w:pos="426"/>
        </w:tabs>
        <w:ind w:firstLine="450"/>
        <w:jc w:val="both"/>
      </w:pPr>
      <w:r w:rsidRPr="00A44965">
        <w:t xml:space="preserve">8.1 </w:t>
      </w:r>
      <w:r w:rsidRPr="00A44965">
        <w:rPr>
          <w:i/>
        </w:rPr>
        <w:t>Contractorul</w:t>
      </w:r>
      <w:r w:rsidRPr="00A44965">
        <w:t xml:space="preserve"> nu poate să transmită dreptul de executare a </w:t>
      </w:r>
      <w:r w:rsidRPr="00A44965">
        <w:rPr>
          <w:i/>
        </w:rPr>
        <w:t>Contractului</w:t>
      </w:r>
      <w:r w:rsidRPr="00A44965">
        <w:t xml:space="preserve"> unor părţi terţe, fără consimţământul în scris al </w:t>
      </w:r>
      <w:r w:rsidRPr="00A44965">
        <w:rPr>
          <w:i/>
        </w:rPr>
        <w:t>Autorităţii contractante</w:t>
      </w:r>
      <w:r w:rsidRPr="00A44965">
        <w:t>.</w:t>
      </w:r>
    </w:p>
    <w:p w:rsidR="00A30370" w:rsidRDefault="00A30370" w:rsidP="00BA341F">
      <w:pPr>
        <w:tabs>
          <w:tab w:val="num" w:pos="426"/>
        </w:tabs>
        <w:ind w:firstLine="709"/>
        <w:jc w:val="center"/>
        <w:rPr>
          <w:b/>
          <w:caps/>
        </w:rPr>
      </w:pPr>
    </w:p>
    <w:p w:rsidR="005E0BC6" w:rsidRPr="00A44965" w:rsidRDefault="005E0BC6" w:rsidP="005E0BC6">
      <w:pPr>
        <w:shd w:val="clear" w:color="auto" w:fill="FFFFFF" w:themeFill="background1"/>
        <w:tabs>
          <w:tab w:val="num" w:pos="426"/>
        </w:tabs>
        <w:ind w:firstLine="450"/>
        <w:jc w:val="center"/>
        <w:rPr>
          <w:b/>
        </w:rPr>
      </w:pPr>
      <w:r w:rsidRPr="00A44965">
        <w:rPr>
          <w:b/>
        </w:rPr>
        <w:t>IX. MODIFICAREA ŞI REZILIEREA CONTRACTULUI</w:t>
      </w:r>
    </w:p>
    <w:p w:rsidR="005E0BC6" w:rsidRPr="00A44965" w:rsidRDefault="005E0BC6" w:rsidP="005E0BC6">
      <w:pPr>
        <w:shd w:val="clear" w:color="auto" w:fill="FFFFFF" w:themeFill="background1"/>
        <w:tabs>
          <w:tab w:val="num" w:pos="426"/>
        </w:tabs>
        <w:ind w:firstLine="450"/>
        <w:jc w:val="both"/>
      </w:pPr>
      <w:r w:rsidRPr="00A44965">
        <w:t>9.1 În cazul modificării esențiale a condițiilor de administrare, conform actelor normative în vigoare, fiecare dintre părți are dreptul să inițieze modificarea sau completarea prezentului contract. Modificările și completările vor fi perfectate printr-un acord adițional semnat de părți. Dacă una din părți refuză să încheie acordul respectiv, ea este obligată să argumenteze în scris refuzul său.</w:t>
      </w:r>
    </w:p>
    <w:p w:rsidR="005E0BC6" w:rsidRPr="00A44965" w:rsidRDefault="005E0BC6" w:rsidP="005E0BC6">
      <w:pPr>
        <w:shd w:val="clear" w:color="auto" w:fill="FFFFFF" w:themeFill="background1"/>
        <w:tabs>
          <w:tab w:val="num" w:pos="426"/>
        </w:tabs>
        <w:ind w:firstLine="450"/>
        <w:jc w:val="both"/>
      </w:pPr>
      <w:r w:rsidRPr="00A44965">
        <w:t>9.2 Acțiunea prezentului contract încetează:</w:t>
      </w:r>
    </w:p>
    <w:p w:rsidR="005E0BC6" w:rsidRPr="00A44965" w:rsidRDefault="005E0BC6" w:rsidP="005E0BC6">
      <w:pPr>
        <w:shd w:val="clear" w:color="auto" w:fill="FFFFFF" w:themeFill="background1"/>
        <w:tabs>
          <w:tab w:val="num" w:pos="426"/>
        </w:tabs>
        <w:ind w:firstLine="450"/>
        <w:jc w:val="both"/>
      </w:pPr>
      <w:r w:rsidRPr="00A44965">
        <w:t>a) la data expirării termenului;</w:t>
      </w:r>
    </w:p>
    <w:p w:rsidR="005E0BC6" w:rsidRPr="00A44965" w:rsidRDefault="005E0BC6" w:rsidP="005E0BC6">
      <w:pPr>
        <w:shd w:val="clear" w:color="auto" w:fill="FFFFFF" w:themeFill="background1"/>
        <w:tabs>
          <w:tab w:val="num" w:pos="426"/>
        </w:tabs>
        <w:ind w:firstLine="450"/>
        <w:jc w:val="both"/>
      </w:pPr>
      <w:r w:rsidRPr="00A44965">
        <w:t>b) prin acordul părților;</w:t>
      </w:r>
    </w:p>
    <w:p w:rsidR="005E0BC6" w:rsidRPr="00A44965" w:rsidRDefault="005E0BC6" w:rsidP="005E0BC6">
      <w:pPr>
        <w:shd w:val="clear" w:color="auto" w:fill="FFFFFF" w:themeFill="background1"/>
        <w:tabs>
          <w:tab w:val="num" w:pos="426"/>
        </w:tabs>
        <w:ind w:firstLine="450"/>
        <w:jc w:val="both"/>
      </w:pPr>
      <w:r w:rsidRPr="00A44965">
        <w:t xml:space="preserve">c) din inițiativa </w:t>
      </w:r>
      <w:r w:rsidRPr="00A44965">
        <w:rPr>
          <w:i/>
        </w:rPr>
        <w:t>Autorităţii contractante,</w:t>
      </w:r>
      <w:r w:rsidRPr="00A44965">
        <w:t xml:space="preserve"> până la expirarea termenului prezentului contract, dacă în procesul verificării executării lucrărilor se depistează anumite încălcări și abateri de la programul de realizare, ce influenţează negativ realizarea cu succes a proiectului;</w:t>
      </w:r>
    </w:p>
    <w:p w:rsidR="005E0BC6" w:rsidRPr="00A44965" w:rsidRDefault="005E0BC6" w:rsidP="005E0BC6">
      <w:pPr>
        <w:shd w:val="clear" w:color="auto" w:fill="FFFFFF" w:themeFill="background1"/>
        <w:tabs>
          <w:tab w:val="num" w:pos="426"/>
        </w:tabs>
        <w:ind w:firstLine="450"/>
        <w:jc w:val="both"/>
      </w:pPr>
      <w:r w:rsidRPr="00A44965">
        <w:t xml:space="preserve">d) din inițiativa </w:t>
      </w:r>
      <w:r w:rsidRPr="00A44965">
        <w:rPr>
          <w:i/>
        </w:rPr>
        <w:t xml:space="preserve">Contractorului, </w:t>
      </w:r>
      <w:r w:rsidRPr="00A44965">
        <w:t>cu avizarea prealabilă a</w:t>
      </w:r>
      <w:r w:rsidRPr="00A44965">
        <w:rPr>
          <w:i/>
        </w:rPr>
        <w:t xml:space="preserve"> Autorității contractante. </w:t>
      </w:r>
      <w:r w:rsidRPr="00A44965">
        <w:t xml:space="preserve">În cazul încetării neargumentare a </w:t>
      </w:r>
      <w:r w:rsidRPr="00A44965">
        <w:rPr>
          <w:i/>
        </w:rPr>
        <w:t xml:space="preserve">Contractului </w:t>
      </w:r>
      <w:r>
        <w:t>sumele</w:t>
      </w:r>
      <w:r w:rsidRPr="00A44965">
        <w:t xml:space="preserve"> achitate vor fi returnate.</w:t>
      </w:r>
    </w:p>
    <w:p w:rsidR="005E0BC6" w:rsidRPr="00A44965" w:rsidRDefault="005E0BC6" w:rsidP="005E0BC6">
      <w:pPr>
        <w:shd w:val="clear" w:color="auto" w:fill="FFFFFF" w:themeFill="background1"/>
        <w:tabs>
          <w:tab w:val="num" w:pos="426"/>
        </w:tabs>
        <w:ind w:firstLine="450"/>
        <w:jc w:val="both"/>
      </w:pPr>
      <w:r w:rsidRPr="00A44965">
        <w:t>e) în alte temeiuri prevăzute de legislația în vigoare.</w:t>
      </w:r>
    </w:p>
    <w:p w:rsidR="005E0BC6" w:rsidRPr="00A44965" w:rsidRDefault="005E0BC6" w:rsidP="005E0BC6">
      <w:pPr>
        <w:shd w:val="clear" w:color="auto" w:fill="FFFFFF" w:themeFill="background1"/>
        <w:tabs>
          <w:tab w:val="num" w:pos="426"/>
        </w:tabs>
        <w:ind w:firstLine="450"/>
        <w:jc w:val="both"/>
      </w:pPr>
      <w:r w:rsidRPr="00A44965">
        <w:t xml:space="preserve">9.3 Directorul de proiect poate fi eliberat din funcție, cu avizarea lui prealabilă în scris, cu o lună înainte, din inițiativa </w:t>
      </w:r>
      <w:r w:rsidRPr="00A44965">
        <w:rPr>
          <w:i/>
        </w:rPr>
        <w:t>Autorităţii contractante</w:t>
      </w:r>
      <w:r w:rsidRPr="00A44965">
        <w:t>, până la expirarea termenului de valabilitate a contractului, în cazul:</w:t>
      </w:r>
    </w:p>
    <w:p w:rsidR="005E0BC6" w:rsidRPr="00A44965" w:rsidRDefault="005E0BC6" w:rsidP="005E0BC6">
      <w:pPr>
        <w:shd w:val="clear" w:color="auto" w:fill="FFFFFF" w:themeFill="background1"/>
        <w:tabs>
          <w:tab w:val="num" w:pos="426"/>
        </w:tabs>
        <w:ind w:firstLine="450"/>
        <w:jc w:val="both"/>
      </w:pPr>
      <w:r w:rsidRPr="00A44965">
        <w:t>a) încălcării repetate, pe pa</w:t>
      </w:r>
      <w:r w:rsidRPr="00B02D1D">
        <w:t xml:space="preserve">rcursul </w:t>
      </w:r>
      <w:r w:rsidR="0014518D" w:rsidRPr="00B02D1D">
        <w:t>derulării contractului</w:t>
      </w:r>
      <w:r w:rsidRPr="00B02D1D">
        <w:t>, d</w:t>
      </w:r>
      <w:r w:rsidRPr="00A44965">
        <w:t>e către directorul de proiect, a obligațiilor sale contractuale;</w:t>
      </w:r>
    </w:p>
    <w:p w:rsidR="005E0BC6" w:rsidRPr="00A44965" w:rsidRDefault="005E0BC6" w:rsidP="005E0BC6">
      <w:pPr>
        <w:shd w:val="clear" w:color="auto" w:fill="FFFFFF" w:themeFill="background1"/>
        <w:tabs>
          <w:tab w:val="num" w:pos="1444"/>
        </w:tabs>
        <w:ind w:firstLine="450"/>
        <w:jc w:val="both"/>
      </w:pPr>
      <w:r w:rsidRPr="00A44965">
        <w:t>b) încălcării grave de către director de proiect a legislației în vigoare sau a obligațiilor contractuale;</w:t>
      </w:r>
    </w:p>
    <w:p w:rsidR="005E0BC6" w:rsidRPr="00A44965" w:rsidRDefault="005E0BC6" w:rsidP="005E0BC6">
      <w:pPr>
        <w:shd w:val="clear" w:color="auto" w:fill="FFFFFF" w:themeFill="background1"/>
        <w:tabs>
          <w:tab w:val="num" w:pos="426"/>
        </w:tabs>
        <w:ind w:firstLine="450"/>
        <w:jc w:val="both"/>
      </w:pPr>
      <w:r w:rsidRPr="00A44965">
        <w:lastRenderedPageBreak/>
        <w:t xml:space="preserve">c) neexecutării sau executării necorespunzătoare a programul de activitate (anexa 1 a prezentului contract) și a planului de implementarea pentru fiecare an. </w:t>
      </w:r>
    </w:p>
    <w:p w:rsidR="005E0BC6" w:rsidRPr="00A44965" w:rsidRDefault="005E0BC6" w:rsidP="005E0BC6">
      <w:pPr>
        <w:shd w:val="clear" w:color="auto" w:fill="FFFFFF" w:themeFill="background1"/>
        <w:tabs>
          <w:tab w:val="num" w:pos="426"/>
        </w:tabs>
        <w:ind w:firstLine="450"/>
        <w:jc w:val="both"/>
      </w:pPr>
      <w:r w:rsidRPr="00A44965">
        <w:t>d) din iniţiativa directorului de proiect.</w:t>
      </w:r>
    </w:p>
    <w:p w:rsidR="005E0BC6" w:rsidRPr="00A44965" w:rsidRDefault="005E0BC6" w:rsidP="005E0BC6">
      <w:pPr>
        <w:shd w:val="clear" w:color="auto" w:fill="FFFFFF" w:themeFill="background1"/>
        <w:tabs>
          <w:tab w:val="num" w:pos="426"/>
        </w:tabs>
        <w:ind w:firstLine="450"/>
        <w:jc w:val="both"/>
      </w:pPr>
      <w:r w:rsidRPr="00A44965">
        <w:t>e) în baza altor temeiuri prevăzute de legislația în vigoare;</w:t>
      </w:r>
    </w:p>
    <w:p w:rsidR="005E0BC6" w:rsidRPr="00A44965" w:rsidRDefault="005E0BC6" w:rsidP="005E0BC6">
      <w:pPr>
        <w:shd w:val="clear" w:color="auto" w:fill="FFFFFF" w:themeFill="background1"/>
        <w:tabs>
          <w:tab w:val="num" w:pos="426"/>
        </w:tabs>
        <w:ind w:firstLine="450"/>
        <w:jc w:val="both"/>
      </w:pPr>
      <w:r w:rsidRPr="00A44965">
        <w:t xml:space="preserve">9.4 Directorul de proiect are dreptul la demisie, înainte de expirarea termenului de valabilitate a prezentului contract, cu informarea în scris a </w:t>
      </w:r>
      <w:r w:rsidRPr="00A44965">
        <w:rPr>
          <w:i/>
        </w:rPr>
        <w:t>Autorităţii contractante</w:t>
      </w:r>
      <w:r w:rsidRPr="00A44965">
        <w:t xml:space="preserve"> cu o lună înainte, în cazul:</w:t>
      </w:r>
    </w:p>
    <w:p w:rsidR="005E0BC6" w:rsidRPr="00A44965" w:rsidRDefault="005E0BC6" w:rsidP="005E0BC6">
      <w:pPr>
        <w:shd w:val="clear" w:color="auto" w:fill="FFFFFF" w:themeFill="background1"/>
        <w:tabs>
          <w:tab w:val="num" w:pos="426"/>
        </w:tabs>
        <w:ind w:firstLine="450"/>
        <w:jc w:val="both"/>
      </w:pPr>
      <w:r w:rsidRPr="00A44965">
        <w:t xml:space="preserve">a) neexecutării sistematice de către </w:t>
      </w:r>
      <w:r w:rsidRPr="00A44965">
        <w:rPr>
          <w:i/>
        </w:rPr>
        <w:t>Autoritatea contractantă</w:t>
      </w:r>
      <w:r w:rsidRPr="00A44965">
        <w:t xml:space="preserve"> a obligațiilor contractuale;</w:t>
      </w:r>
    </w:p>
    <w:p w:rsidR="005E0BC6" w:rsidRPr="00A44965" w:rsidRDefault="005E0BC6" w:rsidP="005E0BC6">
      <w:pPr>
        <w:shd w:val="clear" w:color="auto" w:fill="FFFFFF" w:themeFill="background1"/>
        <w:tabs>
          <w:tab w:val="num" w:pos="426"/>
        </w:tabs>
        <w:ind w:firstLine="450"/>
        <w:jc w:val="both"/>
      </w:pPr>
      <w:r w:rsidRPr="00A44965">
        <w:t xml:space="preserve">b) adoptării de către </w:t>
      </w:r>
      <w:r w:rsidRPr="00A44965">
        <w:rPr>
          <w:i/>
        </w:rPr>
        <w:t>Autoritatea contractantă</w:t>
      </w:r>
      <w:r w:rsidRPr="00A44965">
        <w:t xml:space="preserve"> a deciziilor ce conduc la limitarea competenței sau încălcarea drepturilor directorului;</w:t>
      </w:r>
    </w:p>
    <w:p w:rsidR="005E0BC6" w:rsidRPr="00A44965" w:rsidRDefault="005E0BC6" w:rsidP="005E0BC6">
      <w:pPr>
        <w:shd w:val="clear" w:color="auto" w:fill="FFFFFF" w:themeFill="background1"/>
        <w:tabs>
          <w:tab w:val="num" w:pos="426"/>
        </w:tabs>
        <w:ind w:firstLine="450"/>
        <w:jc w:val="both"/>
      </w:pPr>
      <w:r w:rsidRPr="00A44965">
        <w:t>c) incapacității de muncă ce împiedică executarea obligațiilor contractuale;</w:t>
      </w:r>
    </w:p>
    <w:p w:rsidR="005E0BC6" w:rsidRDefault="005E0BC6" w:rsidP="005E0BC6">
      <w:pPr>
        <w:shd w:val="clear" w:color="auto" w:fill="FFFFFF" w:themeFill="background1"/>
        <w:tabs>
          <w:tab w:val="num" w:pos="426"/>
        </w:tabs>
        <w:ind w:firstLine="450"/>
        <w:jc w:val="both"/>
      </w:pPr>
      <w:r w:rsidRPr="00A44965">
        <w:t>d) altor motive întemeiate.</w:t>
      </w:r>
    </w:p>
    <w:p w:rsidR="0014518D" w:rsidRPr="00A44965" w:rsidRDefault="0014518D" w:rsidP="005E0BC6">
      <w:pPr>
        <w:shd w:val="clear" w:color="auto" w:fill="FFFFFF" w:themeFill="background1"/>
        <w:tabs>
          <w:tab w:val="num" w:pos="426"/>
        </w:tabs>
        <w:ind w:firstLine="450"/>
        <w:jc w:val="both"/>
      </w:pPr>
    </w:p>
    <w:p w:rsidR="009F2836" w:rsidRPr="00A44965" w:rsidRDefault="009F2836" w:rsidP="009F2836">
      <w:pPr>
        <w:shd w:val="clear" w:color="auto" w:fill="FFFFFF" w:themeFill="background1"/>
        <w:tabs>
          <w:tab w:val="num" w:pos="426"/>
        </w:tabs>
        <w:spacing w:after="120"/>
        <w:ind w:firstLine="446"/>
        <w:jc w:val="center"/>
        <w:rPr>
          <w:b/>
          <w:caps/>
        </w:rPr>
      </w:pPr>
      <w:r w:rsidRPr="00A44965">
        <w:rPr>
          <w:b/>
          <w:caps/>
        </w:rPr>
        <w:t>X. litigii</w:t>
      </w:r>
    </w:p>
    <w:p w:rsidR="009F2836" w:rsidRPr="00A44965" w:rsidRDefault="009F2836" w:rsidP="009F2836">
      <w:pPr>
        <w:pStyle w:val="BodyText"/>
        <w:shd w:val="clear" w:color="auto" w:fill="FFFFFF" w:themeFill="background1"/>
        <w:ind w:firstLine="450"/>
        <w:jc w:val="both"/>
      </w:pPr>
      <w:r w:rsidRPr="00A44965">
        <w:t xml:space="preserve">10.1 </w:t>
      </w:r>
      <w:r w:rsidRPr="00A44965">
        <w:rPr>
          <w:i/>
        </w:rPr>
        <w:t>Autoritatea contractantă</w:t>
      </w:r>
      <w:r w:rsidR="0014518D">
        <w:t xml:space="preserve"> nu poartă nici</w:t>
      </w:r>
      <w:r w:rsidRPr="00A44965">
        <w:t xml:space="preserve">o răspundere referitoare la asigurările de viaţă, sănătate, accidente etc. care pot fi necesare sau solicitate de personalul </w:t>
      </w:r>
      <w:r w:rsidRPr="00A44965">
        <w:rPr>
          <w:i/>
        </w:rPr>
        <w:t>Contractorului</w:t>
      </w:r>
      <w:r w:rsidRPr="00A44965">
        <w:t xml:space="preserve"> sau de membrii familiei lor. </w:t>
      </w:r>
    </w:p>
    <w:p w:rsidR="009F2836" w:rsidRPr="00A44965" w:rsidRDefault="009F2836" w:rsidP="009F2836">
      <w:pPr>
        <w:pStyle w:val="BodyText"/>
        <w:shd w:val="clear" w:color="auto" w:fill="FFFFFF" w:themeFill="background1"/>
        <w:ind w:firstLine="450"/>
        <w:jc w:val="both"/>
      </w:pPr>
      <w:r w:rsidRPr="00A44965">
        <w:t>10.2 Nici o parte nu este considerată că îşi încalcă obligaţiile în cadrul contractului de finanţare, dacă realizarea unor astfel de obligaţii este împiedicată de împrejurări de forţă majoră care apar după data intrării în vigoare a Contractului.</w:t>
      </w:r>
    </w:p>
    <w:p w:rsidR="009F2836" w:rsidRDefault="009F2836" w:rsidP="009F2836">
      <w:pPr>
        <w:shd w:val="clear" w:color="auto" w:fill="FFFFFF" w:themeFill="background1"/>
        <w:tabs>
          <w:tab w:val="num" w:pos="426"/>
        </w:tabs>
        <w:ind w:firstLine="450"/>
        <w:jc w:val="both"/>
      </w:pPr>
      <w:r w:rsidRPr="00A44965">
        <w:t xml:space="preserve">10.3 Litigiile apărute pe parcursul executării Contractului şi care nu vor putea fi soluţionate prin acorduri între </w:t>
      </w:r>
      <w:r w:rsidRPr="00A44965">
        <w:rPr>
          <w:i/>
        </w:rPr>
        <w:t>Contractor</w:t>
      </w:r>
      <w:r w:rsidRPr="00A44965">
        <w:t xml:space="preserve"> şi </w:t>
      </w:r>
      <w:r w:rsidRPr="00A44965">
        <w:rPr>
          <w:i/>
        </w:rPr>
        <w:t>Autoritatea contractantă</w:t>
      </w:r>
      <w:r w:rsidRPr="00A44965">
        <w:t>, vor fi examinate conform legislaţiei în vigoare a Republicii Moldova.</w:t>
      </w:r>
    </w:p>
    <w:p w:rsidR="0014518D" w:rsidRPr="00A44965" w:rsidRDefault="0014518D" w:rsidP="009F2836">
      <w:pPr>
        <w:shd w:val="clear" w:color="auto" w:fill="FFFFFF" w:themeFill="background1"/>
        <w:tabs>
          <w:tab w:val="num" w:pos="426"/>
        </w:tabs>
        <w:ind w:firstLine="450"/>
        <w:jc w:val="both"/>
        <w:rPr>
          <w:b/>
          <w:caps/>
        </w:rPr>
      </w:pPr>
    </w:p>
    <w:p w:rsidR="009F2836" w:rsidRPr="00A44965" w:rsidRDefault="009F2836" w:rsidP="009F2836">
      <w:pPr>
        <w:shd w:val="clear" w:color="auto" w:fill="FFFFFF" w:themeFill="background1"/>
        <w:spacing w:after="120"/>
        <w:ind w:firstLine="446"/>
        <w:jc w:val="center"/>
        <w:rPr>
          <w:b/>
          <w:caps/>
        </w:rPr>
      </w:pPr>
      <w:r w:rsidRPr="00A44965">
        <w:rPr>
          <w:b/>
          <w:caps/>
        </w:rPr>
        <w:t>XI. Dispoziţii finale</w:t>
      </w:r>
    </w:p>
    <w:p w:rsidR="009F2836" w:rsidRPr="00A44965" w:rsidRDefault="009F2836" w:rsidP="009F2836">
      <w:pPr>
        <w:pStyle w:val="BodyTextIndent3"/>
        <w:shd w:val="clear" w:color="auto" w:fill="FFFFFF" w:themeFill="background1"/>
        <w:ind w:left="0" w:firstLine="450"/>
        <w:jc w:val="both"/>
        <w:rPr>
          <w:sz w:val="24"/>
          <w:szCs w:val="24"/>
          <w:lang w:val="ro-RO"/>
        </w:rPr>
      </w:pPr>
      <w:r w:rsidRPr="00A44965">
        <w:rPr>
          <w:sz w:val="24"/>
          <w:szCs w:val="24"/>
          <w:lang w:val="ro-RO"/>
        </w:rPr>
        <w:t>11.1 Preze</w:t>
      </w:r>
      <w:r>
        <w:rPr>
          <w:sz w:val="24"/>
          <w:szCs w:val="24"/>
          <w:lang w:val="ro-RO"/>
        </w:rPr>
        <w:t>ntul Contract este realizat în 4</w:t>
      </w:r>
      <w:r w:rsidRPr="00A44965">
        <w:rPr>
          <w:sz w:val="24"/>
          <w:szCs w:val="24"/>
          <w:lang w:val="ro-RO"/>
        </w:rPr>
        <w:t xml:space="preserve"> exemplare în original, care se remit: C</w:t>
      </w:r>
      <w:r w:rsidRPr="00A44965">
        <w:rPr>
          <w:i/>
          <w:sz w:val="24"/>
          <w:szCs w:val="24"/>
          <w:lang w:val="ro-RO"/>
        </w:rPr>
        <w:t>ontractorului (un exemplar), Autorității contractante (</w:t>
      </w:r>
      <w:r>
        <w:rPr>
          <w:i/>
          <w:sz w:val="24"/>
          <w:szCs w:val="24"/>
          <w:lang w:val="ro-RO"/>
        </w:rPr>
        <w:t xml:space="preserve">trei </w:t>
      </w:r>
      <w:r w:rsidRPr="00A44965">
        <w:rPr>
          <w:i/>
          <w:sz w:val="24"/>
          <w:szCs w:val="24"/>
          <w:lang w:val="ro-RO"/>
        </w:rPr>
        <w:t xml:space="preserve">exemplare), </w:t>
      </w:r>
      <w:r w:rsidRPr="00A44965">
        <w:rPr>
          <w:sz w:val="24"/>
          <w:szCs w:val="24"/>
          <w:lang w:val="ro-RO"/>
        </w:rPr>
        <w:t>fiecare dintre aceste exemplare având putere juridică similară.</w:t>
      </w:r>
    </w:p>
    <w:p w:rsidR="009F2836" w:rsidRPr="00A44965" w:rsidRDefault="009F2836" w:rsidP="009F2836">
      <w:pPr>
        <w:shd w:val="clear" w:color="auto" w:fill="FFFFFF" w:themeFill="background1"/>
        <w:ind w:firstLine="450"/>
        <w:jc w:val="both"/>
      </w:pPr>
      <w:r w:rsidRPr="00A44965">
        <w:t>Contractul se păstrează timp de 5 ani din momentul încheierii acestuia.</w:t>
      </w:r>
    </w:p>
    <w:p w:rsidR="009F2836" w:rsidRPr="00A44965" w:rsidRDefault="009F2836" w:rsidP="009F2836">
      <w:pPr>
        <w:shd w:val="clear" w:color="auto" w:fill="FFFFFF" w:themeFill="background1"/>
        <w:tabs>
          <w:tab w:val="num" w:pos="426"/>
        </w:tabs>
        <w:ind w:firstLine="450"/>
        <w:jc w:val="both"/>
      </w:pPr>
      <w:r w:rsidRPr="00A44965">
        <w:t>11.2</w:t>
      </w:r>
      <w:r w:rsidRPr="00A44965">
        <w:rPr>
          <w:b/>
        </w:rPr>
        <w:t xml:space="preserve"> </w:t>
      </w:r>
      <w:r w:rsidRPr="00A44965">
        <w:t>La prezentul contract se anexează:</w:t>
      </w:r>
    </w:p>
    <w:p w:rsidR="009F2836" w:rsidRPr="00A44965" w:rsidRDefault="009F2836" w:rsidP="009F2836">
      <w:pPr>
        <w:pStyle w:val="ListParagraph"/>
        <w:numPr>
          <w:ilvl w:val="0"/>
          <w:numId w:val="7"/>
        </w:numPr>
        <w:shd w:val="clear" w:color="auto" w:fill="FFFFFF" w:themeFill="background1"/>
        <w:tabs>
          <w:tab w:val="num" w:pos="360"/>
        </w:tabs>
        <w:ind w:left="360"/>
        <w:jc w:val="both"/>
      </w:pPr>
      <w:r w:rsidRPr="00A44965">
        <w:t>anexa nr. 1: Programul de realizare pe întreaga perioadă a proiectului;</w:t>
      </w:r>
    </w:p>
    <w:p w:rsidR="009F2836" w:rsidRPr="00A44965" w:rsidRDefault="009F2836" w:rsidP="009F2836">
      <w:pPr>
        <w:pStyle w:val="ListParagraph"/>
        <w:numPr>
          <w:ilvl w:val="0"/>
          <w:numId w:val="7"/>
        </w:numPr>
        <w:shd w:val="clear" w:color="auto" w:fill="FFFFFF" w:themeFill="background1"/>
        <w:tabs>
          <w:tab w:val="num" w:pos="360"/>
        </w:tabs>
        <w:ind w:left="360"/>
        <w:jc w:val="both"/>
      </w:pPr>
      <w:r w:rsidRPr="00A44965">
        <w:t>anexa nr. 2: Planul calendaristic pe anul curent;</w:t>
      </w:r>
    </w:p>
    <w:p w:rsidR="009F2836" w:rsidRPr="00A44965" w:rsidRDefault="009F2836" w:rsidP="009F2836">
      <w:pPr>
        <w:pStyle w:val="ListParagraph"/>
        <w:numPr>
          <w:ilvl w:val="0"/>
          <w:numId w:val="7"/>
        </w:numPr>
        <w:shd w:val="clear" w:color="auto" w:fill="FFFFFF" w:themeFill="background1"/>
        <w:tabs>
          <w:tab w:val="num" w:pos="360"/>
        </w:tabs>
        <w:ind w:left="360"/>
        <w:jc w:val="both"/>
      </w:pPr>
      <w:r w:rsidRPr="00A44965">
        <w:t>anexa nr. 3: Devizul de cheltuieli pe anul curent pe articole de cheltuieli cu descifrările corespunzătoare.</w:t>
      </w:r>
    </w:p>
    <w:p w:rsidR="009F2836" w:rsidRPr="00A44965" w:rsidRDefault="009F2836" w:rsidP="009F2836">
      <w:pPr>
        <w:shd w:val="clear" w:color="auto" w:fill="FFFFFF" w:themeFill="background1"/>
        <w:ind w:firstLine="450"/>
        <w:jc w:val="center"/>
        <w:rPr>
          <w:b/>
        </w:rPr>
      </w:pPr>
      <w:r w:rsidRPr="00A44965">
        <w:rPr>
          <w:b/>
        </w:rPr>
        <w:t>XII. ADRESELE JURIDICE ALE PĂRŢILOR</w:t>
      </w:r>
    </w:p>
    <w:p w:rsidR="009F2836" w:rsidRPr="00A44965" w:rsidRDefault="009F2836" w:rsidP="009F2836">
      <w:pPr>
        <w:shd w:val="clear" w:color="auto" w:fill="FFFFFF" w:themeFill="background1"/>
        <w:ind w:firstLine="450"/>
        <w:jc w:val="center"/>
        <w:rPr>
          <w:b/>
        </w:rPr>
      </w:pPr>
    </w:p>
    <w:p w:rsidR="009F2836" w:rsidRPr="00A44965" w:rsidRDefault="009F2836" w:rsidP="009F2836">
      <w:pPr>
        <w:shd w:val="clear" w:color="auto" w:fill="FFFFFF" w:themeFill="background1"/>
        <w:tabs>
          <w:tab w:val="num" w:pos="426"/>
        </w:tabs>
        <w:jc w:val="both"/>
        <w:rPr>
          <w:b/>
        </w:rPr>
      </w:pPr>
      <w:r w:rsidRPr="00A44965">
        <w:rPr>
          <w:b/>
        </w:rPr>
        <w:t xml:space="preserve">Adresele şi conturile de decontare                         </w:t>
      </w:r>
      <w:r w:rsidRPr="00A44965">
        <w:rPr>
          <w:b/>
        </w:rPr>
        <w:tab/>
        <w:t>Adresele şi conturile de decontare</w:t>
      </w:r>
    </w:p>
    <w:p w:rsidR="009F2836" w:rsidRPr="00A44965" w:rsidRDefault="009F2836" w:rsidP="009F2836">
      <w:pPr>
        <w:shd w:val="clear" w:color="auto" w:fill="FFFFFF" w:themeFill="background1"/>
        <w:tabs>
          <w:tab w:val="num" w:pos="426"/>
        </w:tabs>
        <w:jc w:val="both"/>
        <w:rPr>
          <w:b/>
        </w:rPr>
      </w:pPr>
      <w:r w:rsidRPr="00A44965">
        <w:rPr>
          <w:b/>
        </w:rPr>
        <w:t xml:space="preserve">ale Autorităţii contractante:                                   </w:t>
      </w:r>
      <w:r w:rsidRPr="00A44965">
        <w:rPr>
          <w:b/>
        </w:rPr>
        <w:tab/>
        <w:t>ale Contractorului:</w:t>
      </w:r>
    </w:p>
    <w:p w:rsidR="009F2836" w:rsidRPr="00A44965" w:rsidRDefault="009F2836" w:rsidP="009F2836">
      <w:pPr>
        <w:shd w:val="clear" w:color="auto" w:fill="FFFFFF" w:themeFill="background1"/>
        <w:tabs>
          <w:tab w:val="num" w:pos="426"/>
        </w:tabs>
        <w:jc w:val="both"/>
      </w:pPr>
      <w:r w:rsidRPr="00A44965">
        <w:t>Adresa: Ştefan cel Mare şi Sfînt 1</w:t>
      </w:r>
      <w:r w:rsidRPr="00A44965">
        <w:tab/>
      </w:r>
      <w:r w:rsidRPr="00A44965">
        <w:tab/>
      </w:r>
      <w:r w:rsidRPr="00A44965">
        <w:tab/>
      </w:r>
      <w:r w:rsidRPr="00A44965">
        <w:tab/>
        <w:t>Adresa: __________________________</w:t>
      </w:r>
    </w:p>
    <w:p w:rsidR="009F2836" w:rsidRPr="00A44965" w:rsidRDefault="009F2836" w:rsidP="009F2836">
      <w:pPr>
        <w:shd w:val="clear" w:color="auto" w:fill="FFFFFF" w:themeFill="background1"/>
        <w:tabs>
          <w:tab w:val="num" w:pos="426"/>
        </w:tabs>
        <w:jc w:val="both"/>
      </w:pPr>
      <w:r w:rsidRPr="00A44965">
        <w:t>Tel.: (22) 27 27 58</w:t>
      </w:r>
      <w:r w:rsidRPr="00A44965">
        <w:tab/>
      </w:r>
      <w:r w:rsidRPr="00A44965">
        <w:tab/>
      </w:r>
      <w:r w:rsidRPr="00A44965">
        <w:tab/>
      </w:r>
      <w:r w:rsidRPr="00A44965">
        <w:tab/>
      </w:r>
      <w:r w:rsidRPr="00A44965">
        <w:tab/>
      </w:r>
      <w:r w:rsidRPr="00A44965">
        <w:tab/>
        <w:t>Tel.:  ____________________________</w:t>
      </w:r>
    </w:p>
    <w:p w:rsidR="009F2836" w:rsidRPr="00A44965" w:rsidRDefault="009F2836" w:rsidP="009F2836">
      <w:pPr>
        <w:shd w:val="clear" w:color="auto" w:fill="FFFFFF" w:themeFill="background1"/>
        <w:tabs>
          <w:tab w:val="num" w:pos="426"/>
        </w:tabs>
        <w:jc w:val="both"/>
      </w:pPr>
      <w:r w:rsidRPr="00A44965">
        <w:t>Cod fiscal: 1006601004194</w:t>
      </w:r>
      <w:r w:rsidRPr="00A44965">
        <w:tab/>
      </w:r>
      <w:r w:rsidRPr="00A44965">
        <w:tab/>
      </w:r>
      <w:r w:rsidRPr="00A44965">
        <w:tab/>
      </w:r>
      <w:r w:rsidRPr="00A44965">
        <w:tab/>
      </w:r>
      <w:r w:rsidRPr="00A44965">
        <w:tab/>
        <w:t>Cod fiscal:  _______________________</w:t>
      </w:r>
    </w:p>
    <w:p w:rsidR="009F2836" w:rsidRPr="00A44965" w:rsidRDefault="00176BB5" w:rsidP="009F2836">
      <w:pPr>
        <w:shd w:val="clear" w:color="auto" w:fill="FFFFFF" w:themeFill="background1"/>
        <w:tabs>
          <w:tab w:val="num" w:pos="426"/>
        </w:tabs>
        <w:jc w:val="both"/>
      </w:pPr>
      <w:r>
        <w:t>Cont de trezorerie: 2101070___</w:t>
      </w:r>
      <w:r w:rsidR="009F2836" w:rsidRPr="00A44965">
        <w:t xml:space="preserve">___0157 </w:t>
      </w:r>
      <w:r w:rsidR="009F2836" w:rsidRPr="00A44965">
        <w:tab/>
      </w:r>
      <w:r w:rsidR="009F2836" w:rsidRPr="00A44965">
        <w:tab/>
      </w:r>
      <w:r w:rsidR="009F2836" w:rsidRPr="00A44965">
        <w:tab/>
        <w:t>Cont bancar: ______________________</w:t>
      </w:r>
    </w:p>
    <w:p w:rsidR="009F2836" w:rsidRPr="00A44965" w:rsidRDefault="009F2836" w:rsidP="009F2836">
      <w:pPr>
        <w:shd w:val="clear" w:color="auto" w:fill="FFFFFF" w:themeFill="background1"/>
        <w:tabs>
          <w:tab w:val="num" w:pos="426"/>
        </w:tabs>
        <w:jc w:val="both"/>
      </w:pPr>
      <w:r w:rsidRPr="00A44965">
        <w:t>Cont bancar:</w:t>
      </w:r>
      <w:r w:rsidRPr="00A44965">
        <w:tab/>
        <w:t>226301</w:t>
      </w:r>
      <w:r w:rsidRPr="00A44965">
        <w:tab/>
      </w:r>
      <w:r w:rsidRPr="00A44965">
        <w:tab/>
      </w:r>
      <w:r w:rsidRPr="00A44965">
        <w:tab/>
      </w:r>
      <w:r w:rsidRPr="00A44965">
        <w:tab/>
      </w:r>
      <w:r w:rsidRPr="00A44965">
        <w:tab/>
        <w:t>Cont de trezorerie:  _________________</w:t>
      </w:r>
    </w:p>
    <w:p w:rsidR="009F2836" w:rsidRPr="00A44965" w:rsidRDefault="009F2836" w:rsidP="009F2836">
      <w:pPr>
        <w:shd w:val="clear" w:color="auto" w:fill="FFFFFF" w:themeFill="background1"/>
        <w:tabs>
          <w:tab w:val="num" w:pos="426"/>
        </w:tabs>
        <w:jc w:val="both"/>
      </w:pPr>
      <w:r w:rsidRPr="00A44965">
        <w:t>Codul băncii:</w:t>
      </w:r>
      <w:r w:rsidRPr="00A44965">
        <w:tab/>
        <w:t>TREZMD2X</w:t>
      </w:r>
      <w:r w:rsidRPr="00A44965">
        <w:tab/>
      </w:r>
      <w:r w:rsidRPr="00A44965">
        <w:tab/>
      </w:r>
      <w:r w:rsidRPr="00A44965">
        <w:tab/>
      </w:r>
      <w:r w:rsidRPr="00A44965">
        <w:tab/>
      </w:r>
      <w:r w:rsidRPr="00A44965">
        <w:tab/>
        <w:t>Codul băncii:  _____________________</w:t>
      </w:r>
    </w:p>
    <w:tbl>
      <w:tblPr>
        <w:tblW w:w="0" w:type="auto"/>
        <w:tblLook w:val="04A0" w:firstRow="1" w:lastRow="0" w:firstColumn="1" w:lastColumn="0" w:noHBand="0" w:noVBand="1"/>
      </w:tblPr>
      <w:tblGrid>
        <w:gridCol w:w="5070"/>
        <w:gridCol w:w="5351"/>
      </w:tblGrid>
      <w:tr w:rsidR="009F2836" w:rsidRPr="00A44965" w:rsidTr="00CA527C">
        <w:tc>
          <w:tcPr>
            <w:tcW w:w="5070" w:type="dxa"/>
            <w:hideMark/>
          </w:tcPr>
          <w:p w:rsidR="009F2836" w:rsidRPr="00A44965" w:rsidRDefault="009F2836" w:rsidP="00CA527C">
            <w:pPr>
              <w:shd w:val="clear" w:color="auto" w:fill="FFFFFF" w:themeFill="background1"/>
              <w:tabs>
                <w:tab w:val="num" w:pos="426"/>
              </w:tabs>
              <w:rPr>
                <w:b/>
                <w:caps/>
              </w:rPr>
            </w:pPr>
            <w:r w:rsidRPr="00A44965">
              <w:rPr>
                <w:b/>
                <w:caps/>
              </w:rPr>
              <w:t>Autoritate contractantă</w:t>
            </w:r>
          </w:p>
          <w:p w:rsidR="009F2836" w:rsidRPr="00A44965" w:rsidRDefault="009F2836" w:rsidP="00CA527C">
            <w:pPr>
              <w:shd w:val="clear" w:color="auto" w:fill="FFFFFF" w:themeFill="background1"/>
              <w:tabs>
                <w:tab w:val="num" w:pos="426"/>
              </w:tabs>
              <w:jc w:val="both"/>
            </w:pPr>
            <w:r w:rsidRPr="00A44965">
              <w:t xml:space="preserve">Secretar științific </w:t>
            </w:r>
          </w:p>
          <w:p w:rsidR="009F2836" w:rsidRPr="00A44965" w:rsidRDefault="009F2836" w:rsidP="00CA527C">
            <w:pPr>
              <w:shd w:val="clear" w:color="auto" w:fill="FFFFFF" w:themeFill="background1"/>
              <w:tabs>
                <w:tab w:val="num" w:pos="426"/>
              </w:tabs>
              <w:jc w:val="both"/>
            </w:pPr>
            <w:r w:rsidRPr="00A44965">
              <w:t>______________ dr. hab Aurelia HANGANU</w:t>
            </w:r>
          </w:p>
          <w:p w:rsidR="009F2836" w:rsidRPr="00A44965" w:rsidRDefault="009F2836" w:rsidP="00CA527C">
            <w:pPr>
              <w:shd w:val="clear" w:color="auto" w:fill="FFFFFF" w:themeFill="background1"/>
              <w:tabs>
                <w:tab w:val="num" w:pos="426"/>
              </w:tabs>
            </w:pPr>
            <w:r w:rsidRPr="00A44965">
              <w:t>(</w:t>
            </w:r>
            <w:r w:rsidRPr="00A44965">
              <w:rPr>
                <w:sz w:val="20"/>
                <w:szCs w:val="20"/>
              </w:rPr>
              <w:t>semnătura)</w:t>
            </w:r>
          </w:p>
        </w:tc>
        <w:tc>
          <w:tcPr>
            <w:tcW w:w="5351" w:type="dxa"/>
            <w:hideMark/>
          </w:tcPr>
          <w:p w:rsidR="009F2836" w:rsidRPr="00A44965" w:rsidRDefault="009F2836" w:rsidP="00CA527C">
            <w:pPr>
              <w:shd w:val="clear" w:color="auto" w:fill="FFFFFF" w:themeFill="background1"/>
              <w:tabs>
                <w:tab w:val="num" w:pos="426"/>
              </w:tabs>
            </w:pPr>
            <w:r w:rsidRPr="00A44965">
              <w:rPr>
                <w:b/>
              </w:rPr>
              <w:t xml:space="preserve">           CONTRACTOR</w:t>
            </w:r>
          </w:p>
          <w:p w:rsidR="009F2836" w:rsidRPr="00A44965" w:rsidRDefault="009F2836" w:rsidP="00CA527C">
            <w:pPr>
              <w:shd w:val="clear" w:color="auto" w:fill="FFFFFF" w:themeFill="background1"/>
              <w:tabs>
                <w:tab w:val="num" w:pos="426"/>
              </w:tabs>
            </w:pPr>
            <w:r w:rsidRPr="00A44965">
              <w:t xml:space="preserve">           Conducătorul organizaţiei contractorului</w:t>
            </w:r>
          </w:p>
          <w:p w:rsidR="009F2836" w:rsidRPr="00A44965" w:rsidRDefault="009F2836" w:rsidP="00CA527C">
            <w:pPr>
              <w:shd w:val="clear" w:color="auto" w:fill="FFFFFF" w:themeFill="background1"/>
              <w:tabs>
                <w:tab w:val="num" w:pos="-30"/>
              </w:tabs>
              <w:ind w:firstLine="690"/>
            </w:pPr>
            <w:r w:rsidRPr="00A44965">
              <w:t>________________________________</w:t>
            </w:r>
          </w:p>
          <w:p w:rsidR="009F2836" w:rsidRPr="00A44965" w:rsidRDefault="009F2836" w:rsidP="00CA527C">
            <w:pPr>
              <w:shd w:val="clear" w:color="auto" w:fill="FFFFFF" w:themeFill="background1"/>
              <w:tabs>
                <w:tab w:val="num" w:pos="426"/>
              </w:tabs>
              <w:jc w:val="center"/>
              <w:rPr>
                <w:sz w:val="20"/>
                <w:szCs w:val="20"/>
              </w:rPr>
            </w:pPr>
            <w:r w:rsidRPr="00A44965">
              <w:rPr>
                <w:sz w:val="20"/>
                <w:szCs w:val="20"/>
              </w:rPr>
              <w:t>(numele, prenumele, semnătura)</w:t>
            </w:r>
          </w:p>
        </w:tc>
      </w:tr>
      <w:tr w:rsidR="009F2836" w:rsidRPr="00A44965" w:rsidTr="00CA527C">
        <w:trPr>
          <w:trHeight w:val="1038"/>
        </w:trPr>
        <w:tc>
          <w:tcPr>
            <w:tcW w:w="5070" w:type="dxa"/>
            <w:hideMark/>
          </w:tcPr>
          <w:p w:rsidR="009F2836" w:rsidRPr="00A44965" w:rsidRDefault="009F2836" w:rsidP="00CA527C">
            <w:pPr>
              <w:shd w:val="clear" w:color="auto" w:fill="FFFFFF" w:themeFill="background1"/>
              <w:tabs>
                <w:tab w:val="num" w:pos="426"/>
              </w:tabs>
              <w:jc w:val="both"/>
            </w:pPr>
            <w:r w:rsidRPr="00A44965">
              <w:t>Şef Direcţia politică economică şi finanţe</w:t>
            </w:r>
          </w:p>
          <w:p w:rsidR="009F2836" w:rsidRPr="00A44965" w:rsidRDefault="009F2836" w:rsidP="00CA527C">
            <w:pPr>
              <w:shd w:val="clear" w:color="auto" w:fill="FFFFFF" w:themeFill="background1"/>
              <w:tabs>
                <w:tab w:val="num" w:pos="426"/>
              </w:tabs>
            </w:pPr>
            <w:r w:rsidRPr="00A44965">
              <w:t>______________ Vitalie BOIAN</w:t>
            </w:r>
          </w:p>
          <w:p w:rsidR="009F2836" w:rsidRPr="00A44965" w:rsidRDefault="009F2836" w:rsidP="00CA527C">
            <w:pPr>
              <w:shd w:val="clear" w:color="auto" w:fill="FFFFFF" w:themeFill="background1"/>
              <w:tabs>
                <w:tab w:val="num" w:pos="426"/>
              </w:tabs>
              <w:jc w:val="both"/>
              <w:rPr>
                <w:sz w:val="20"/>
                <w:szCs w:val="20"/>
              </w:rPr>
            </w:pPr>
            <w:r w:rsidRPr="00A44965">
              <w:rPr>
                <w:sz w:val="20"/>
                <w:szCs w:val="20"/>
              </w:rPr>
              <w:t>(semnătura)</w:t>
            </w:r>
          </w:p>
        </w:tc>
        <w:tc>
          <w:tcPr>
            <w:tcW w:w="5351" w:type="dxa"/>
          </w:tcPr>
          <w:p w:rsidR="009F2836" w:rsidRPr="00A44965" w:rsidRDefault="009F2836" w:rsidP="00CA527C">
            <w:pPr>
              <w:shd w:val="clear" w:color="auto" w:fill="FFFFFF" w:themeFill="background1"/>
              <w:tabs>
                <w:tab w:val="num" w:pos="426"/>
              </w:tabs>
              <w:ind w:firstLine="600"/>
            </w:pPr>
          </w:p>
          <w:p w:rsidR="009F2836" w:rsidRPr="00A44965" w:rsidRDefault="009F2836" w:rsidP="00CA527C">
            <w:pPr>
              <w:shd w:val="clear" w:color="auto" w:fill="FFFFFF" w:themeFill="background1"/>
              <w:tabs>
                <w:tab w:val="num" w:pos="426"/>
              </w:tabs>
              <w:ind w:firstLine="600"/>
            </w:pPr>
            <w:r w:rsidRPr="00A44965">
              <w:t>Directorul proiectului</w:t>
            </w:r>
          </w:p>
          <w:p w:rsidR="009F2836" w:rsidRPr="00A44965" w:rsidRDefault="009F2836" w:rsidP="00CA527C">
            <w:pPr>
              <w:shd w:val="clear" w:color="auto" w:fill="FFFFFF" w:themeFill="background1"/>
              <w:tabs>
                <w:tab w:val="num" w:pos="426"/>
              </w:tabs>
              <w:ind w:firstLine="600"/>
            </w:pPr>
            <w:r w:rsidRPr="00A44965">
              <w:t>________________________________</w:t>
            </w:r>
          </w:p>
          <w:p w:rsidR="009F2836" w:rsidRPr="00A44965" w:rsidRDefault="009F2836" w:rsidP="00CA527C">
            <w:pPr>
              <w:shd w:val="clear" w:color="auto" w:fill="FFFFFF" w:themeFill="background1"/>
              <w:tabs>
                <w:tab w:val="num" w:pos="426"/>
              </w:tabs>
              <w:ind w:firstLine="600"/>
              <w:jc w:val="center"/>
            </w:pPr>
            <w:r w:rsidRPr="00A44965">
              <w:rPr>
                <w:sz w:val="20"/>
                <w:szCs w:val="20"/>
              </w:rPr>
              <w:t>(numele, prenumele, semnătura)</w:t>
            </w:r>
          </w:p>
        </w:tc>
      </w:tr>
      <w:tr w:rsidR="009F2836" w:rsidRPr="00A44965" w:rsidTr="00CA527C">
        <w:tc>
          <w:tcPr>
            <w:tcW w:w="5070" w:type="dxa"/>
          </w:tcPr>
          <w:p w:rsidR="009F2836" w:rsidRPr="00A44965" w:rsidRDefault="009F2836" w:rsidP="00CA527C">
            <w:pPr>
              <w:shd w:val="clear" w:color="auto" w:fill="FFFFFF" w:themeFill="background1"/>
              <w:tabs>
                <w:tab w:val="num" w:pos="426"/>
              </w:tabs>
              <w:jc w:val="both"/>
            </w:pPr>
            <w:r w:rsidRPr="00A44965">
              <w:t xml:space="preserve">Directorul CFCFA (Instituţia coordonatoare) </w:t>
            </w:r>
          </w:p>
          <w:p w:rsidR="009F2836" w:rsidRPr="00A44965" w:rsidRDefault="009F2836" w:rsidP="00CA527C">
            <w:pPr>
              <w:shd w:val="clear" w:color="auto" w:fill="FFFFFF" w:themeFill="background1"/>
              <w:tabs>
                <w:tab w:val="num" w:pos="426"/>
              </w:tabs>
              <w:jc w:val="both"/>
            </w:pPr>
            <w:r w:rsidRPr="00A44965">
              <w:t>______________ dr. Irina RABOȘAPCA</w:t>
            </w:r>
          </w:p>
          <w:p w:rsidR="009F2836" w:rsidRPr="00A44965" w:rsidRDefault="009F2836" w:rsidP="00CA527C">
            <w:pPr>
              <w:shd w:val="clear" w:color="auto" w:fill="FFFFFF" w:themeFill="background1"/>
              <w:tabs>
                <w:tab w:val="num" w:pos="426"/>
              </w:tabs>
              <w:jc w:val="both"/>
              <w:rPr>
                <w:sz w:val="20"/>
                <w:szCs w:val="20"/>
              </w:rPr>
            </w:pPr>
            <w:r w:rsidRPr="00A44965">
              <w:rPr>
                <w:sz w:val="20"/>
                <w:szCs w:val="20"/>
              </w:rPr>
              <w:t xml:space="preserve">(semnătura) </w:t>
            </w:r>
          </w:p>
        </w:tc>
        <w:tc>
          <w:tcPr>
            <w:tcW w:w="5351" w:type="dxa"/>
          </w:tcPr>
          <w:p w:rsidR="009F2836" w:rsidRPr="00A44965" w:rsidRDefault="009F2836" w:rsidP="00CA527C">
            <w:pPr>
              <w:shd w:val="clear" w:color="auto" w:fill="FFFFFF" w:themeFill="background1"/>
              <w:tabs>
                <w:tab w:val="num" w:pos="426"/>
              </w:tabs>
              <w:ind w:firstLine="600"/>
            </w:pPr>
            <w:r w:rsidRPr="00A44965">
              <w:t>Contabil/economist</w:t>
            </w:r>
          </w:p>
          <w:p w:rsidR="009F2836" w:rsidRPr="00A44965" w:rsidRDefault="009F2836" w:rsidP="00CA527C">
            <w:pPr>
              <w:shd w:val="clear" w:color="auto" w:fill="FFFFFF" w:themeFill="background1"/>
              <w:tabs>
                <w:tab w:val="num" w:pos="426"/>
              </w:tabs>
              <w:ind w:firstLine="600"/>
            </w:pPr>
            <w:r w:rsidRPr="00A44965">
              <w:t>________________________________</w:t>
            </w:r>
          </w:p>
          <w:p w:rsidR="009F2836" w:rsidRPr="00A44965" w:rsidRDefault="009F2836" w:rsidP="00CA527C">
            <w:pPr>
              <w:shd w:val="clear" w:color="auto" w:fill="FFFFFF" w:themeFill="background1"/>
              <w:tabs>
                <w:tab w:val="num" w:pos="426"/>
              </w:tabs>
              <w:ind w:firstLine="600"/>
              <w:jc w:val="center"/>
              <w:rPr>
                <w:sz w:val="20"/>
                <w:szCs w:val="20"/>
              </w:rPr>
            </w:pPr>
            <w:r w:rsidRPr="00A44965">
              <w:rPr>
                <w:sz w:val="20"/>
                <w:szCs w:val="20"/>
              </w:rPr>
              <w:t>(numele, prenumele, semnătura)</w:t>
            </w:r>
          </w:p>
          <w:p w:rsidR="009F2836" w:rsidRPr="00A44965" w:rsidRDefault="009F2836" w:rsidP="00CA527C">
            <w:pPr>
              <w:shd w:val="clear" w:color="auto" w:fill="FFFFFF" w:themeFill="background1"/>
              <w:tabs>
                <w:tab w:val="num" w:pos="426"/>
              </w:tabs>
              <w:ind w:firstLine="600"/>
            </w:pPr>
          </w:p>
        </w:tc>
      </w:tr>
    </w:tbl>
    <w:p w:rsidR="009F2836" w:rsidRPr="00A44965" w:rsidRDefault="009F2836" w:rsidP="009F2836">
      <w:pPr>
        <w:shd w:val="clear" w:color="auto" w:fill="FFFFFF" w:themeFill="background1"/>
        <w:tabs>
          <w:tab w:val="num" w:pos="426"/>
        </w:tabs>
        <w:jc w:val="both"/>
      </w:pPr>
      <w:r w:rsidRPr="00A44965">
        <w:t>L.Ş.</w:t>
      </w:r>
      <w:r w:rsidRPr="00A44965">
        <w:tab/>
      </w:r>
      <w:r w:rsidRPr="00A44965">
        <w:tab/>
      </w:r>
      <w:r w:rsidRPr="00A44965">
        <w:tab/>
      </w:r>
      <w:r w:rsidRPr="00A44965">
        <w:tab/>
      </w:r>
      <w:r w:rsidRPr="00A44965">
        <w:tab/>
      </w:r>
      <w:r w:rsidRPr="00A44965">
        <w:tab/>
      </w:r>
      <w:r w:rsidRPr="00A44965">
        <w:tab/>
        <w:t>L.Ş.</w:t>
      </w:r>
    </w:p>
    <w:p w:rsidR="009F2836" w:rsidRPr="00A44965" w:rsidRDefault="009F2836" w:rsidP="009F2836">
      <w:pPr>
        <w:shd w:val="clear" w:color="auto" w:fill="FFFFFF" w:themeFill="background1"/>
        <w:tabs>
          <w:tab w:val="num" w:pos="426"/>
        </w:tabs>
        <w:jc w:val="both"/>
      </w:pPr>
    </w:p>
    <w:p w:rsidR="00BA341F" w:rsidRPr="008D5994" w:rsidRDefault="00BA341F" w:rsidP="00E30CAA">
      <w:pPr>
        <w:ind w:firstLine="851"/>
        <w:jc w:val="right"/>
        <w:rPr>
          <w:b/>
          <w:sz w:val="20"/>
          <w:szCs w:val="20"/>
        </w:rPr>
      </w:pPr>
      <w:r>
        <w:rPr>
          <w:lang w:val="fr-FR"/>
        </w:rPr>
        <w:lastRenderedPageBreak/>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8D5994">
        <w:rPr>
          <w:b/>
        </w:rPr>
        <w:t xml:space="preserve">  </w:t>
      </w:r>
      <w:r w:rsidRPr="008D5994">
        <w:t xml:space="preserve">                    </w:t>
      </w:r>
      <w:r w:rsidRPr="008D5994">
        <w:rPr>
          <w:b/>
          <w:sz w:val="20"/>
          <w:szCs w:val="20"/>
        </w:rPr>
        <w:t>Anexa nr. 1</w:t>
      </w:r>
    </w:p>
    <w:p w:rsidR="00BA341F" w:rsidRPr="008D5994" w:rsidRDefault="00BA341F" w:rsidP="00BA341F">
      <w:pPr>
        <w:ind w:firstLine="6946"/>
        <w:jc w:val="right"/>
        <w:rPr>
          <w:sz w:val="20"/>
          <w:szCs w:val="20"/>
        </w:rPr>
      </w:pPr>
      <w:r w:rsidRPr="008D5994">
        <w:rPr>
          <w:sz w:val="20"/>
          <w:szCs w:val="20"/>
        </w:rPr>
        <w:t>la Contractul de finanţare  nr. ____</w:t>
      </w:r>
    </w:p>
    <w:p w:rsidR="00BA341F" w:rsidRPr="008D5994" w:rsidRDefault="00D278CB" w:rsidP="00BA341F">
      <w:pPr>
        <w:ind w:firstLine="6946"/>
        <w:jc w:val="center"/>
        <w:rPr>
          <w:sz w:val="20"/>
          <w:szCs w:val="20"/>
        </w:rPr>
      </w:pPr>
      <w:r>
        <w:rPr>
          <w:sz w:val="20"/>
          <w:szCs w:val="20"/>
        </w:rPr>
        <w:t xml:space="preserve">din  "___" </w:t>
      </w:r>
      <w:r>
        <w:rPr>
          <w:sz w:val="20"/>
          <w:szCs w:val="20"/>
        </w:rPr>
        <w:softHyphen/>
      </w:r>
      <w:r>
        <w:rPr>
          <w:sz w:val="20"/>
          <w:szCs w:val="20"/>
        </w:rPr>
        <w:softHyphen/>
        <w:t>___________ 2015</w:t>
      </w:r>
    </w:p>
    <w:p w:rsidR="00BA341F" w:rsidRDefault="00BA341F" w:rsidP="00BA341F">
      <w:pPr>
        <w:pStyle w:val="Heading2"/>
        <w:rPr>
          <w:b/>
          <w:caps/>
          <w:sz w:val="24"/>
          <w:szCs w:val="24"/>
        </w:rPr>
      </w:pPr>
    </w:p>
    <w:p w:rsidR="00BA341F" w:rsidRDefault="00BA341F" w:rsidP="00BA341F">
      <w:pPr>
        <w:pStyle w:val="Heading2"/>
        <w:rPr>
          <w:b/>
          <w:caps/>
          <w:sz w:val="24"/>
          <w:szCs w:val="24"/>
        </w:rPr>
      </w:pPr>
    </w:p>
    <w:p w:rsidR="002A394C" w:rsidRPr="008D5994" w:rsidRDefault="002A394C" w:rsidP="00BA341F">
      <w:pPr>
        <w:ind w:firstLine="6946"/>
        <w:jc w:val="both"/>
      </w:pPr>
    </w:p>
    <w:p w:rsidR="00BA341F" w:rsidRPr="008D5994" w:rsidRDefault="00BA341F" w:rsidP="00BA341F">
      <w:pPr>
        <w:jc w:val="center"/>
      </w:pPr>
      <w:r w:rsidRPr="008D5994">
        <w:rPr>
          <w:b/>
          <w:caps/>
        </w:rPr>
        <w:t>Planul calendaristic la proiectul</w:t>
      </w:r>
      <w:r w:rsidRPr="008D5994">
        <w:rPr>
          <w:b/>
        </w:rPr>
        <w:t xml:space="preserve"> _______________________________________________________________________________________________________________ pe anul 201</w:t>
      </w:r>
      <w:r w:rsidR="006D6235">
        <w:rPr>
          <w:b/>
        </w:rPr>
        <w:t>5</w:t>
      </w:r>
    </w:p>
    <w:p w:rsidR="00BA341F" w:rsidRPr="008D5994" w:rsidRDefault="00BA341F" w:rsidP="00BA341F">
      <w:pPr>
        <w:jc w:val="both"/>
      </w:pPr>
    </w:p>
    <w:p w:rsidR="00BA341F" w:rsidRPr="008D5994" w:rsidRDefault="00BA341F" w:rsidP="00BA341F">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843"/>
        <w:gridCol w:w="1559"/>
        <w:gridCol w:w="1276"/>
        <w:gridCol w:w="1134"/>
        <w:gridCol w:w="992"/>
        <w:gridCol w:w="1418"/>
      </w:tblGrid>
      <w:tr w:rsidR="00BA341F" w:rsidRPr="008D5994" w:rsidTr="002A6450">
        <w:trPr>
          <w:trHeight w:val="383"/>
          <w:jc w:val="center"/>
        </w:trPr>
        <w:tc>
          <w:tcPr>
            <w:tcW w:w="1985" w:type="dxa"/>
            <w:vMerge w:val="restart"/>
            <w:vAlign w:val="center"/>
          </w:tcPr>
          <w:p w:rsidR="00BA341F" w:rsidRPr="008D5994" w:rsidRDefault="00BA341F" w:rsidP="002A6450">
            <w:pPr>
              <w:jc w:val="center"/>
              <w:rPr>
                <w:b/>
                <w:sz w:val="20"/>
                <w:szCs w:val="20"/>
              </w:rPr>
            </w:pPr>
            <w:r w:rsidRPr="008D5994">
              <w:rPr>
                <w:b/>
                <w:sz w:val="20"/>
                <w:szCs w:val="20"/>
              </w:rPr>
              <w:t>Denumirea etapelor de realizare a proiectului în anul curent</w:t>
            </w:r>
          </w:p>
        </w:tc>
        <w:tc>
          <w:tcPr>
            <w:tcW w:w="1843" w:type="dxa"/>
            <w:vMerge w:val="restart"/>
            <w:vAlign w:val="center"/>
          </w:tcPr>
          <w:p w:rsidR="00BA341F" w:rsidRPr="008D5994" w:rsidRDefault="00BA341F" w:rsidP="002A6450">
            <w:pPr>
              <w:jc w:val="center"/>
              <w:rPr>
                <w:b/>
                <w:sz w:val="20"/>
                <w:szCs w:val="20"/>
              </w:rPr>
            </w:pPr>
            <w:r w:rsidRPr="008D5994">
              <w:rPr>
                <w:b/>
                <w:sz w:val="20"/>
                <w:szCs w:val="20"/>
              </w:rPr>
              <w:t>Rezultatele preconizate</w:t>
            </w:r>
          </w:p>
        </w:tc>
        <w:tc>
          <w:tcPr>
            <w:tcW w:w="1559" w:type="dxa"/>
            <w:vMerge w:val="restart"/>
            <w:vAlign w:val="center"/>
          </w:tcPr>
          <w:p w:rsidR="00BA341F" w:rsidRPr="008D5994" w:rsidRDefault="00BA341F" w:rsidP="002A6450">
            <w:pPr>
              <w:jc w:val="center"/>
              <w:rPr>
                <w:b/>
                <w:sz w:val="20"/>
                <w:szCs w:val="20"/>
              </w:rPr>
            </w:pPr>
            <w:r w:rsidRPr="008D5994">
              <w:rPr>
                <w:b/>
                <w:sz w:val="20"/>
                <w:szCs w:val="20"/>
              </w:rPr>
              <w:t>Executorii</w:t>
            </w:r>
          </w:p>
        </w:tc>
        <w:tc>
          <w:tcPr>
            <w:tcW w:w="1276" w:type="dxa"/>
            <w:vMerge w:val="restart"/>
            <w:vAlign w:val="center"/>
          </w:tcPr>
          <w:p w:rsidR="00BA341F" w:rsidRPr="008D5994" w:rsidRDefault="00ED010B" w:rsidP="002A6450">
            <w:pPr>
              <w:jc w:val="center"/>
              <w:rPr>
                <w:b/>
                <w:sz w:val="20"/>
                <w:szCs w:val="20"/>
              </w:rPr>
            </w:pPr>
            <w:r>
              <w:rPr>
                <w:b/>
                <w:sz w:val="20"/>
                <w:szCs w:val="20"/>
              </w:rPr>
              <w:t>Rezultatele preconizate</w:t>
            </w:r>
          </w:p>
        </w:tc>
        <w:tc>
          <w:tcPr>
            <w:tcW w:w="3544" w:type="dxa"/>
            <w:gridSpan w:val="3"/>
            <w:vAlign w:val="center"/>
          </w:tcPr>
          <w:p w:rsidR="00BA341F" w:rsidRPr="008D5994" w:rsidRDefault="00BA341F" w:rsidP="002A6450">
            <w:pPr>
              <w:jc w:val="center"/>
              <w:rPr>
                <w:b/>
                <w:sz w:val="20"/>
                <w:szCs w:val="20"/>
              </w:rPr>
            </w:pPr>
            <w:r w:rsidRPr="008D5994">
              <w:rPr>
                <w:b/>
                <w:sz w:val="20"/>
                <w:szCs w:val="20"/>
              </w:rPr>
              <w:t>Volumul finanţării, mii lei</w:t>
            </w:r>
          </w:p>
        </w:tc>
      </w:tr>
      <w:tr w:rsidR="00BA341F" w:rsidRPr="008D5994" w:rsidTr="002A6450">
        <w:trPr>
          <w:jc w:val="center"/>
        </w:trPr>
        <w:tc>
          <w:tcPr>
            <w:tcW w:w="1985" w:type="dxa"/>
            <w:vMerge/>
            <w:vAlign w:val="center"/>
          </w:tcPr>
          <w:p w:rsidR="00BA341F" w:rsidRPr="008D5994" w:rsidRDefault="00BA341F" w:rsidP="002A6450">
            <w:pPr>
              <w:jc w:val="center"/>
              <w:rPr>
                <w:b/>
                <w:sz w:val="20"/>
                <w:szCs w:val="20"/>
              </w:rPr>
            </w:pPr>
          </w:p>
        </w:tc>
        <w:tc>
          <w:tcPr>
            <w:tcW w:w="1843" w:type="dxa"/>
            <w:vMerge/>
            <w:vAlign w:val="center"/>
          </w:tcPr>
          <w:p w:rsidR="00BA341F" w:rsidRPr="008D5994" w:rsidRDefault="00BA341F" w:rsidP="002A6450">
            <w:pPr>
              <w:jc w:val="center"/>
              <w:rPr>
                <w:b/>
                <w:sz w:val="20"/>
                <w:szCs w:val="20"/>
              </w:rPr>
            </w:pPr>
          </w:p>
        </w:tc>
        <w:tc>
          <w:tcPr>
            <w:tcW w:w="1559" w:type="dxa"/>
            <w:vMerge/>
            <w:vAlign w:val="center"/>
          </w:tcPr>
          <w:p w:rsidR="00BA341F" w:rsidRPr="008D5994" w:rsidRDefault="00BA341F" w:rsidP="002A6450">
            <w:pPr>
              <w:jc w:val="center"/>
              <w:rPr>
                <w:b/>
                <w:sz w:val="20"/>
                <w:szCs w:val="20"/>
              </w:rPr>
            </w:pPr>
          </w:p>
        </w:tc>
        <w:tc>
          <w:tcPr>
            <w:tcW w:w="1276" w:type="dxa"/>
            <w:vMerge/>
            <w:vAlign w:val="center"/>
          </w:tcPr>
          <w:p w:rsidR="00BA341F" w:rsidRPr="008D5994" w:rsidRDefault="00BA341F" w:rsidP="002A6450">
            <w:pPr>
              <w:jc w:val="center"/>
              <w:rPr>
                <w:b/>
                <w:sz w:val="20"/>
                <w:szCs w:val="20"/>
              </w:rPr>
            </w:pPr>
          </w:p>
        </w:tc>
        <w:tc>
          <w:tcPr>
            <w:tcW w:w="1134" w:type="dxa"/>
            <w:vAlign w:val="center"/>
          </w:tcPr>
          <w:p w:rsidR="00BA341F" w:rsidRPr="008D5994" w:rsidRDefault="00BA341F" w:rsidP="002A6450">
            <w:pPr>
              <w:jc w:val="center"/>
              <w:rPr>
                <w:b/>
                <w:sz w:val="20"/>
                <w:szCs w:val="20"/>
              </w:rPr>
            </w:pPr>
            <w:r w:rsidRPr="008D5994">
              <w:rPr>
                <w:b/>
                <w:sz w:val="20"/>
                <w:szCs w:val="20"/>
              </w:rPr>
              <w:t>TOTAL</w:t>
            </w:r>
          </w:p>
        </w:tc>
        <w:tc>
          <w:tcPr>
            <w:tcW w:w="992" w:type="dxa"/>
            <w:vAlign w:val="center"/>
          </w:tcPr>
          <w:p w:rsidR="00BA341F" w:rsidRPr="008D5994" w:rsidRDefault="00BA341F" w:rsidP="002A6450">
            <w:pPr>
              <w:jc w:val="center"/>
              <w:rPr>
                <w:b/>
                <w:sz w:val="20"/>
                <w:szCs w:val="20"/>
              </w:rPr>
            </w:pPr>
            <w:r w:rsidRPr="008D5994">
              <w:rPr>
                <w:b/>
                <w:sz w:val="20"/>
                <w:szCs w:val="20"/>
              </w:rPr>
              <w:t>buget</w:t>
            </w:r>
          </w:p>
        </w:tc>
        <w:tc>
          <w:tcPr>
            <w:tcW w:w="1418" w:type="dxa"/>
            <w:vAlign w:val="center"/>
          </w:tcPr>
          <w:p w:rsidR="00BA341F" w:rsidRPr="008D5994" w:rsidRDefault="00BA341F" w:rsidP="002A6450">
            <w:pPr>
              <w:jc w:val="center"/>
              <w:rPr>
                <w:b/>
                <w:sz w:val="20"/>
                <w:szCs w:val="20"/>
              </w:rPr>
            </w:pPr>
            <w:r w:rsidRPr="008D5994">
              <w:rPr>
                <w:b/>
                <w:sz w:val="20"/>
                <w:szCs w:val="20"/>
              </w:rPr>
              <w:t>cofinanțare</w:t>
            </w:r>
          </w:p>
        </w:tc>
      </w:tr>
      <w:tr w:rsidR="00BA341F" w:rsidRPr="008D5994" w:rsidTr="002A6450">
        <w:trPr>
          <w:jc w:val="center"/>
        </w:trPr>
        <w:tc>
          <w:tcPr>
            <w:tcW w:w="1985" w:type="dxa"/>
            <w:vAlign w:val="center"/>
          </w:tcPr>
          <w:p w:rsidR="00BA341F" w:rsidRPr="008D5994" w:rsidRDefault="00BA341F" w:rsidP="002A6450">
            <w:pPr>
              <w:jc w:val="both"/>
              <w:rPr>
                <w:sz w:val="20"/>
                <w:szCs w:val="20"/>
              </w:rPr>
            </w:pPr>
          </w:p>
        </w:tc>
        <w:tc>
          <w:tcPr>
            <w:tcW w:w="1843" w:type="dxa"/>
            <w:vAlign w:val="center"/>
          </w:tcPr>
          <w:p w:rsidR="00BA341F" w:rsidRPr="008D5994" w:rsidRDefault="00BA341F" w:rsidP="002A6450">
            <w:pPr>
              <w:jc w:val="both"/>
              <w:rPr>
                <w:sz w:val="20"/>
                <w:szCs w:val="20"/>
              </w:rPr>
            </w:pPr>
          </w:p>
        </w:tc>
        <w:tc>
          <w:tcPr>
            <w:tcW w:w="1559" w:type="dxa"/>
            <w:vMerge w:val="restart"/>
            <w:vAlign w:val="center"/>
          </w:tcPr>
          <w:p w:rsidR="00BA341F" w:rsidRPr="008D5994" w:rsidRDefault="00BA341F" w:rsidP="002A6450">
            <w:pPr>
              <w:jc w:val="both"/>
              <w:rPr>
                <w:sz w:val="20"/>
                <w:szCs w:val="20"/>
              </w:rPr>
            </w:pPr>
          </w:p>
        </w:tc>
        <w:tc>
          <w:tcPr>
            <w:tcW w:w="1276" w:type="dxa"/>
            <w:vAlign w:val="center"/>
          </w:tcPr>
          <w:p w:rsidR="00BA341F" w:rsidRPr="008D5994" w:rsidRDefault="00BA341F" w:rsidP="002A6450">
            <w:pPr>
              <w:jc w:val="both"/>
              <w:rPr>
                <w:sz w:val="20"/>
                <w:szCs w:val="20"/>
              </w:rPr>
            </w:pPr>
          </w:p>
        </w:tc>
        <w:tc>
          <w:tcPr>
            <w:tcW w:w="1134" w:type="dxa"/>
            <w:vAlign w:val="center"/>
          </w:tcPr>
          <w:p w:rsidR="00BA341F" w:rsidRPr="008D5994" w:rsidRDefault="00BA341F" w:rsidP="002A6450">
            <w:pPr>
              <w:jc w:val="both"/>
              <w:rPr>
                <w:b/>
                <w:sz w:val="20"/>
                <w:szCs w:val="20"/>
              </w:rPr>
            </w:pPr>
          </w:p>
        </w:tc>
        <w:tc>
          <w:tcPr>
            <w:tcW w:w="992" w:type="dxa"/>
            <w:vAlign w:val="center"/>
          </w:tcPr>
          <w:p w:rsidR="00BA341F" w:rsidRPr="008D5994" w:rsidRDefault="00BA341F" w:rsidP="002A6450">
            <w:pPr>
              <w:jc w:val="both"/>
              <w:rPr>
                <w:sz w:val="20"/>
                <w:szCs w:val="20"/>
              </w:rPr>
            </w:pPr>
          </w:p>
        </w:tc>
        <w:tc>
          <w:tcPr>
            <w:tcW w:w="1418" w:type="dxa"/>
            <w:vAlign w:val="center"/>
          </w:tcPr>
          <w:p w:rsidR="00BA341F" w:rsidRPr="008D5994" w:rsidRDefault="00BA341F" w:rsidP="002A6450">
            <w:pPr>
              <w:jc w:val="both"/>
              <w:rPr>
                <w:sz w:val="20"/>
                <w:szCs w:val="20"/>
              </w:rPr>
            </w:pPr>
          </w:p>
        </w:tc>
      </w:tr>
      <w:tr w:rsidR="00BA341F" w:rsidRPr="008D5994" w:rsidTr="002A6450">
        <w:trPr>
          <w:jc w:val="center"/>
        </w:trPr>
        <w:tc>
          <w:tcPr>
            <w:tcW w:w="1985" w:type="dxa"/>
            <w:vAlign w:val="center"/>
          </w:tcPr>
          <w:p w:rsidR="00BA341F" w:rsidRPr="008D5994" w:rsidRDefault="00BA341F" w:rsidP="002A6450">
            <w:pPr>
              <w:jc w:val="both"/>
              <w:rPr>
                <w:sz w:val="20"/>
                <w:szCs w:val="20"/>
              </w:rPr>
            </w:pPr>
          </w:p>
        </w:tc>
        <w:tc>
          <w:tcPr>
            <w:tcW w:w="1843" w:type="dxa"/>
            <w:vAlign w:val="center"/>
          </w:tcPr>
          <w:p w:rsidR="00BA341F" w:rsidRPr="008D5994" w:rsidRDefault="00BA341F" w:rsidP="002A6450">
            <w:pPr>
              <w:jc w:val="both"/>
              <w:rPr>
                <w:sz w:val="20"/>
                <w:szCs w:val="20"/>
              </w:rPr>
            </w:pPr>
          </w:p>
        </w:tc>
        <w:tc>
          <w:tcPr>
            <w:tcW w:w="1559" w:type="dxa"/>
            <w:vMerge/>
            <w:vAlign w:val="center"/>
          </w:tcPr>
          <w:p w:rsidR="00BA341F" w:rsidRPr="008D5994" w:rsidRDefault="00BA341F" w:rsidP="002A6450">
            <w:pPr>
              <w:jc w:val="both"/>
              <w:rPr>
                <w:sz w:val="20"/>
                <w:szCs w:val="20"/>
              </w:rPr>
            </w:pPr>
          </w:p>
        </w:tc>
        <w:tc>
          <w:tcPr>
            <w:tcW w:w="1276" w:type="dxa"/>
            <w:vAlign w:val="center"/>
          </w:tcPr>
          <w:p w:rsidR="00BA341F" w:rsidRPr="008D5994" w:rsidRDefault="00BA341F" w:rsidP="002A6450">
            <w:pPr>
              <w:jc w:val="both"/>
              <w:rPr>
                <w:sz w:val="20"/>
                <w:szCs w:val="20"/>
              </w:rPr>
            </w:pPr>
          </w:p>
        </w:tc>
        <w:tc>
          <w:tcPr>
            <w:tcW w:w="1134" w:type="dxa"/>
            <w:vAlign w:val="center"/>
          </w:tcPr>
          <w:p w:rsidR="00BA341F" w:rsidRPr="008D5994" w:rsidRDefault="00BA341F" w:rsidP="002A6450">
            <w:pPr>
              <w:jc w:val="both"/>
              <w:rPr>
                <w:b/>
                <w:sz w:val="20"/>
                <w:szCs w:val="20"/>
              </w:rPr>
            </w:pPr>
          </w:p>
        </w:tc>
        <w:tc>
          <w:tcPr>
            <w:tcW w:w="992" w:type="dxa"/>
            <w:vAlign w:val="center"/>
          </w:tcPr>
          <w:p w:rsidR="00BA341F" w:rsidRPr="008D5994" w:rsidRDefault="00BA341F" w:rsidP="002A6450">
            <w:pPr>
              <w:jc w:val="both"/>
              <w:rPr>
                <w:sz w:val="20"/>
                <w:szCs w:val="20"/>
              </w:rPr>
            </w:pPr>
          </w:p>
        </w:tc>
        <w:tc>
          <w:tcPr>
            <w:tcW w:w="1418" w:type="dxa"/>
            <w:vAlign w:val="center"/>
          </w:tcPr>
          <w:p w:rsidR="00BA341F" w:rsidRPr="008D5994" w:rsidRDefault="00BA341F" w:rsidP="002A6450">
            <w:pPr>
              <w:jc w:val="both"/>
              <w:rPr>
                <w:sz w:val="20"/>
                <w:szCs w:val="20"/>
              </w:rPr>
            </w:pPr>
          </w:p>
        </w:tc>
      </w:tr>
      <w:tr w:rsidR="00BA341F" w:rsidRPr="008D5994" w:rsidTr="002A6450">
        <w:trPr>
          <w:jc w:val="center"/>
        </w:trPr>
        <w:tc>
          <w:tcPr>
            <w:tcW w:w="1985" w:type="dxa"/>
            <w:vAlign w:val="center"/>
          </w:tcPr>
          <w:p w:rsidR="00BA341F" w:rsidRPr="008D5994" w:rsidRDefault="00BA341F" w:rsidP="002A6450">
            <w:pPr>
              <w:jc w:val="both"/>
              <w:rPr>
                <w:sz w:val="20"/>
                <w:szCs w:val="20"/>
              </w:rPr>
            </w:pPr>
          </w:p>
        </w:tc>
        <w:tc>
          <w:tcPr>
            <w:tcW w:w="1843" w:type="dxa"/>
            <w:vAlign w:val="center"/>
          </w:tcPr>
          <w:p w:rsidR="00BA341F" w:rsidRPr="008D5994" w:rsidRDefault="00BA341F" w:rsidP="002A6450">
            <w:pPr>
              <w:jc w:val="both"/>
              <w:rPr>
                <w:sz w:val="20"/>
                <w:szCs w:val="20"/>
              </w:rPr>
            </w:pPr>
          </w:p>
        </w:tc>
        <w:tc>
          <w:tcPr>
            <w:tcW w:w="1559" w:type="dxa"/>
            <w:vMerge/>
            <w:vAlign w:val="center"/>
          </w:tcPr>
          <w:p w:rsidR="00BA341F" w:rsidRPr="008D5994" w:rsidRDefault="00BA341F" w:rsidP="002A6450">
            <w:pPr>
              <w:jc w:val="both"/>
              <w:rPr>
                <w:sz w:val="20"/>
                <w:szCs w:val="20"/>
              </w:rPr>
            </w:pPr>
          </w:p>
        </w:tc>
        <w:tc>
          <w:tcPr>
            <w:tcW w:w="1276" w:type="dxa"/>
            <w:vAlign w:val="center"/>
          </w:tcPr>
          <w:p w:rsidR="00BA341F" w:rsidRPr="008D5994" w:rsidRDefault="00BA341F" w:rsidP="002A6450">
            <w:pPr>
              <w:jc w:val="both"/>
              <w:rPr>
                <w:sz w:val="20"/>
                <w:szCs w:val="20"/>
              </w:rPr>
            </w:pPr>
          </w:p>
        </w:tc>
        <w:tc>
          <w:tcPr>
            <w:tcW w:w="1134" w:type="dxa"/>
            <w:vAlign w:val="center"/>
          </w:tcPr>
          <w:p w:rsidR="00BA341F" w:rsidRPr="008D5994" w:rsidRDefault="00BA341F" w:rsidP="002A6450">
            <w:pPr>
              <w:jc w:val="both"/>
              <w:rPr>
                <w:b/>
                <w:sz w:val="20"/>
                <w:szCs w:val="20"/>
              </w:rPr>
            </w:pPr>
          </w:p>
        </w:tc>
        <w:tc>
          <w:tcPr>
            <w:tcW w:w="992" w:type="dxa"/>
            <w:vAlign w:val="center"/>
          </w:tcPr>
          <w:p w:rsidR="00BA341F" w:rsidRPr="008D5994" w:rsidRDefault="00BA341F" w:rsidP="002A6450">
            <w:pPr>
              <w:jc w:val="both"/>
              <w:rPr>
                <w:sz w:val="20"/>
                <w:szCs w:val="20"/>
              </w:rPr>
            </w:pPr>
          </w:p>
        </w:tc>
        <w:tc>
          <w:tcPr>
            <w:tcW w:w="1418" w:type="dxa"/>
            <w:vAlign w:val="center"/>
          </w:tcPr>
          <w:p w:rsidR="00BA341F" w:rsidRPr="008D5994" w:rsidRDefault="00BA341F" w:rsidP="002A6450">
            <w:pPr>
              <w:jc w:val="both"/>
              <w:rPr>
                <w:sz w:val="20"/>
                <w:szCs w:val="20"/>
              </w:rPr>
            </w:pPr>
          </w:p>
        </w:tc>
      </w:tr>
      <w:tr w:rsidR="00BA341F" w:rsidRPr="008D5994" w:rsidTr="002A6450">
        <w:trPr>
          <w:jc w:val="center"/>
        </w:trPr>
        <w:tc>
          <w:tcPr>
            <w:tcW w:w="1985" w:type="dxa"/>
            <w:vAlign w:val="center"/>
          </w:tcPr>
          <w:p w:rsidR="00BA341F" w:rsidRPr="008D5994" w:rsidRDefault="00BA341F" w:rsidP="002A6450">
            <w:pPr>
              <w:jc w:val="both"/>
              <w:rPr>
                <w:sz w:val="20"/>
                <w:szCs w:val="20"/>
              </w:rPr>
            </w:pPr>
          </w:p>
        </w:tc>
        <w:tc>
          <w:tcPr>
            <w:tcW w:w="1843" w:type="dxa"/>
            <w:vAlign w:val="center"/>
          </w:tcPr>
          <w:p w:rsidR="00BA341F" w:rsidRPr="008D5994" w:rsidRDefault="00BA341F" w:rsidP="002A6450">
            <w:pPr>
              <w:jc w:val="both"/>
              <w:rPr>
                <w:sz w:val="20"/>
                <w:szCs w:val="20"/>
              </w:rPr>
            </w:pPr>
          </w:p>
        </w:tc>
        <w:tc>
          <w:tcPr>
            <w:tcW w:w="1559" w:type="dxa"/>
            <w:vMerge/>
            <w:vAlign w:val="center"/>
          </w:tcPr>
          <w:p w:rsidR="00BA341F" w:rsidRPr="008D5994" w:rsidRDefault="00BA341F" w:rsidP="002A6450">
            <w:pPr>
              <w:jc w:val="both"/>
              <w:rPr>
                <w:sz w:val="20"/>
                <w:szCs w:val="20"/>
              </w:rPr>
            </w:pPr>
          </w:p>
        </w:tc>
        <w:tc>
          <w:tcPr>
            <w:tcW w:w="1276" w:type="dxa"/>
            <w:vAlign w:val="center"/>
          </w:tcPr>
          <w:p w:rsidR="00BA341F" w:rsidRPr="008D5994" w:rsidRDefault="00BA341F" w:rsidP="002A6450">
            <w:pPr>
              <w:jc w:val="both"/>
              <w:rPr>
                <w:sz w:val="20"/>
                <w:szCs w:val="20"/>
              </w:rPr>
            </w:pPr>
          </w:p>
        </w:tc>
        <w:tc>
          <w:tcPr>
            <w:tcW w:w="1134" w:type="dxa"/>
            <w:vAlign w:val="center"/>
          </w:tcPr>
          <w:p w:rsidR="00BA341F" w:rsidRPr="008D5994" w:rsidRDefault="00BA341F" w:rsidP="002A6450">
            <w:pPr>
              <w:jc w:val="both"/>
              <w:rPr>
                <w:b/>
                <w:sz w:val="20"/>
                <w:szCs w:val="20"/>
              </w:rPr>
            </w:pPr>
          </w:p>
        </w:tc>
        <w:tc>
          <w:tcPr>
            <w:tcW w:w="992" w:type="dxa"/>
            <w:vAlign w:val="center"/>
          </w:tcPr>
          <w:p w:rsidR="00BA341F" w:rsidRPr="008D5994" w:rsidRDefault="00BA341F" w:rsidP="002A6450">
            <w:pPr>
              <w:jc w:val="both"/>
              <w:rPr>
                <w:sz w:val="20"/>
                <w:szCs w:val="20"/>
              </w:rPr>
            </w:pPr>
          </w:p>
        </w:tc>
        <w:tc>
          <w:tcPr>
            <w:tcW w:w="1418" w:type="dxa"/>
            <w:vAlign w:val="center"/>
          </w:tcPr>
          <w:p w:rsidR="00BA341F" w:rsidRPr="008D5994" w:rsidRDefault="00BA341F" w:rsidP="002A6450">
            <w:pPr>
              <w:jc w:val="both"/>
              <w:rPr>
                <w:sz w:val="20"/>
                <w:szCs w:val="20"/>
              </w:rPr>
            </w:pPr>
          </w:p>
        </w:tc>
      </w:tr>
    </w:tbl>
    <w:p w:rsidR="00BA341F" w:rsidRPr="008D5994" w:rsidRDefault="00BA341F" w:rsidP="00BA341F">
      <w:pPr>
        <w:jc w:val="both"/>
      </w:pPr>
    </w:p>
    <w:p w:rsidR="00BA341F" w:rsidRPr="008D5994" w:rsidRDefault="00BA341F" w:rsidP="00BA341F">
      <w:pPr>
        <w:jc w:val="both"/>
        <w:rPr>
          <w:b/>
        </w:rPr>
      </w:pPr>
      <w:r w:rsidRPr="008D5994">
        <w:rPr>
          <w:b/>
        </w:rPr>
        <w:t xml:space="preserve">Conducătorul proiectului                                          Economist (contabil)  </w:t>
      </w:r>
    </w:p>
    <w:p w:rsidR="00BA341F" w:rsidRPr="008D5994" w:rsidRDefault="00BA341F" w:rsidP="00BA341F">
      <w:pPr>
        <w:jc w:val="both"/>
      </w:pPr>
      <w:r w:rsidRPr="008D5994">
        <w:t xml:space="preserve"> ____________________________                           _________________________________</w:t>
      </w:r>
    </w:p>
    <w:p w:rsidR="00BA341F" w:rsidRPr="008D5994" w:rsidRDefault="00BA341F" w:rsidP="00BA341F">
      <w:pPr>
        <w:jc w:val="both"/>
        <w:rPr>
          <w:i/>
          <w:sz w:val="20"/>
          <w:szCs w:val="20"/>
        </w:rPr>
      </w:pPr>
      <w:r w:rsidRPr="008D5994">
        <w:rPr>
          <w:i/>
          <w:sz w:val="20"/>
          <w:szCs w:val="20"/>
        </w:rPr>
        <w:t>(nume, prenume, semnătura)                                                           (nume, prenume, semnătura)</w:t>
      </w:r>
    </w:p>
    <w:p w:rsidR="00BA341F" w:rsidRPr="008D5994" w:rsidRDefault="00BA341F" w:rsidP="00BA341F">
      <w:pPr>
        <w:ind w:firstLine="6946"/>
        <w:jc w:val="both"/>
      </w:pPr>
    </w:p>
    <w:p w:rsidR="00BA341F" w:rsidRPr="008D5994" w:rsidRDefault="00BA341F" w:rsidP="00BA341F">
      <w:pPr>
        <w:ind w:left="6521"/>
        <w:jc w:val="both"/>
      </w:pPr>
    </w:p>
    <w:p w:rsidR="00BA341F" w:rsidRPr="008D5994" w:rsidRDefault="00BA341F" w:rsidP="00BA341F">
      <w:pPr>
        <w:ind w:left="6521"/>
        <w:jc w:val="both"/>
      </w:pPr>
    </w:p>
    <w:p w:rsidR="00BA341F" w:rsidRPr="008D5994" w:rsidRDefault="00BA341F" w:rsidP="00BA341F">
      <w:pPr>
        <w:ind w:left="6521"/>
        <w:jc w:val="both"/>
      </w:pPr>
    </w:p>
    <w:p w:rsidR="00BA341F" w:rsidRPr="008D5994" w:rsidRDefault="00BA341F" w:rsidP="00BA341F">
      <w:pPr>
        <w:ind w:left="6521"/>
        <w:jc w:val="both"/>
      </w:pPr>
    </w:p>
    <w:p w:rsidR="00BA341F" w:rsidRPr="008D5994" w:rsidRDefault="00BA341F" w:rsidP="00BA341F">
      <w:pPr>
        <w:ind w:left="6521"/>
        <w:jc w:val="both"/>
      </w:pPr>
    </w:p>
    <w:p w:rsidR="00BA341F" w:rsidRDefault="00BA341F"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Default="006D6235" w:rsidP="00BA341F">
      <w:pPr>
        <w:ind w:left="6521"/>
        <w:jc w:val="both"/>
      </w:pPr>
    </w:p>
    <w:p w:rsidR="006D6235" w:rsidRPr="008D5994" w:rsidRDefault="006D6235" w:rsidP="00BA341F">
      <w:pPr>
        <w:ind w:left="6521"/>
        <w:jc w:val="both"/>
      </w:pPr>
    </w:p>
    <w:p w:rsidR="003B6697" w:rsidRDefault="003B6697" w:rsidP="003B6697">
      <w:pPr>
        <w:ind w:firstLine="6946"/>
        <w:jc w:val="right"/>
        <w:rPr>
          <w:b/>
          <w:sz w:val="20"/>
          <w:szCs w:val="20"/>
        </w:rPr>
      </w:pPr>
    </w:p>
    <w:p w:rsidR="003B6697" w:rsidRPr="008D5994" w:rsidRDefault="003B6697" w:rsidP="003B6697">
      <w:pPr>
        <w:ind w:firstLine="6946"/>
        <w:jc w:val="right"/>
        <w:rPr>
          <w:b/>
          <w:sz w:val="20"/>
          <w:szCs w:val="20"/>
        </w:rPr>
      </w:pPr>
      <w:r w:rsidRPr="008D5994">
        <w:rPr>
          <w:b/>
          <w:sz w:val="20"/>
          <w:szCs w:val="20"/>
        </w:rPr>
        <w:lastRenderedPageBreak/>
        <w:t>Anexa nr. 2</w:t>
      </w:r>
    </w:p>
    <w:p w:rsidR="003B6697" w:rsidRPr="008D5994" w:rsidRDefault="003B6697" w:rsidP="003B6697">
      <w:pPr>
        <w:ind w:firstLine="6946"/>
        <w:jc w:val="right"/>
        <w:rPr>
          <w:sz w:val="20"/>
          <w:szCs w:val="20"/>
        </w:rPr>
      </w:pPr>
      <w:r w:rsidRPr="008D5994">
        <w:rPr>
          <w:sz w:val="20"/>
          <w:szCs w:val="20"/>
        </w:rPr>
        <w:t xml:space="preserve">la Contractul de finanţare nr. _______ </w:t>
      </w:r>
    </w:p>
    <w:p w:rsidR="003B6697" w:rsidRPr="008D5994" w:rsidRDefault="003B6697" w:rsidP="003B6697">
      <w:pPr>
        <w:ind w:firstLine="6946"/>
        <w:jc w:val="right"/>
        <w:rPr>
          <w:sz w:val="20"/>
          <w:szCs w:val="20"/>
        </w:rPr>
      </w:pPr>
      <w:r w:rsidRPr="008D5994">
        <w:rPr>
          <w:sz w:val="20"/>
          <w:szCs w:val="20"/>
        </w:rPr>
        <w:t>din  "___" ______________ 20</w:t>
      </w:r>
      <w:r>
        <w:rPr>
          <w:sz w:val="20"/>
          <w:szCs w:val="20"/>
        </w:rPr>
        <w:t>15</w:t>
      </w:r>
    </w:p>
    <w:p w:rsidR="00BA341F" w:rsidRPr="008D5994" w:rsidRDefault="00BA341F" w:rsidP="00BA341F">
      <w:pPr>
        <w:jc w:val="both"/>
        <w:rPr>
          <w:b/>
          <w:caps/>
        </w:rPr>
      </w:pPr>
    </w:p>
    <w:p w:rsidR="00BA341F" w:rsidRPr="008D5994" w:rsidRDefault="00BA341F" w:rsidP="00BA341F">
      <w:pPr>
        <w:jc w:val="both"/>
        <w:rPr>
          <w:b/>
          <w:caps/>
        </w:rPr>
      </w:pPr>
    </w:p>
    <w:p w:rsidR="00BA341F" w:rsidRPr="008D5994" w:rsidRDefault="00BA341F" w:rsidP="00BA341F">
      <w:pPr>
        <w:jc w:val="both"/>
        <w:rPr>
          <w:b/>
          <w:caps/>
        </w:rPr>
      </w:pPr>
    </w:p>
    <w:p w:rsidR="00BA341F" w:rsidRPr="008D5994" w:rsidRDefault="00BA341F" w:rsidP="00BA341F">
      <w:pPr>
        <w:jc w:val="center"/>
        <w:rPr>
          <w:b/>
          <w:caps/>
        </w:rPr>
      </w:pPr>
      <w:r w:rsidRPr="008D5994">
        <w:rPr>
          <w:b/>
          <w:caps/>
        </w:rPr>
        <w:t>Devizul de cheltuieli pe anul  201</w:t>
      </w:r>
      <w:r w:rsidR="006D6235">
        <w:rPr>
          <w:b/>
          <w:caps/>
        </w:rPr>
        <w:t>5</w:t>
      </w:r>
    </w:p>
    <w:p w:rsidR="00BA341F" w:rsidRPr="008D5994" w:rsidRDefault="00BA341F" w:rsidP="00BA341F">
      <w:pPr>
        <w:jc w:val="both"/>
        <w:rPr>
          <w:b/>
          <w:caps/>
        </w:rPr>
      </w:pPr>
    </w:p>
    <w:p w:rsidR="00BA341F" w:rsidRPr="008D5994" w:rsidRDefault="00BA341F" w:rsidP="00BA341F">
      <w:pPr>
        <w:jc w:val="both"/>
      </w:pPr>
      <w:r w:rsidRPr="008D5994">
        <w:t xml:space="preserve">        </w:t>
      </w:r>
      <w:r w:rsidRPr="008D5994">
        <w:rPr>
          <w:b/>
        </w:rPr>
        <w:t>Conducătorul proiectului</w:t>
      </w:r>
      <w:r w:rsidRPr="008D5994">
        <w:t xml:space="preserve"> ____________________________ </w:t>
      </w:r>
    </w:p>
    <w:p w:rsidR="00BA341F" w:rsidRPr="008D5994" w:rsidRDefault="00BA341F" w:rsidP="00BA341F">
      <w:pPr>
        <w:jc w:val="both"/>
      </w:pPr>
    </w:p>
    <w:p w:rsidR="00BA341F" w:rsidRPr="008D5994" w:rsidRDefault="00BA341F" w:rsidP="00BA341F">
      <w:pPr>
        <w:jc w:val="both"/>
        <w:rPr>
          <w:b/>
          <w:i/>
        </w:rPr>
      </w:pPr>
      <w:r w:rsidRPr="008D5994">
        <w:rPr>
          <w:b/>
          <w:i/>
        </w:rPr>
        <w:t>(mii lei)</w:t>
      </w:r>
    </w:p>
    <w:tbl>
      <w:tblPr>
        <w:tblW w:w="0" w:type="auto"/>
        <w:jc w:val="center"/>
        <w:tblLook w:val="04A0" w:firstRow="1" w:lastRow="0" w:firstColumn="1" w:lastColumn="0" w:noHBand="0" w:noVBand="1"/>
      </w:tblPr>
      <w:tblGrid>
        <w:gridCol w:w="4693"/>
        <w:gridCol w:w="1134"/>
        <w:gridCol w:w="992"/>
        <w:gridCol w:w="851"/>
        <w:gridCol w:w="1134"/>
        <w:gridCol w:w="1417"/>
      </w:tblGrid>
      <w:tr w:rsidR="00BA341F" w:rsidRPr="00073685" w:rsidTr="002A6450">
        <w:trPr>
          <w:trHeight w:val="20"/>
          <w:jc w:val="center"/>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341F" w:rsidRPr="00073685" w:rsidRDefault="00BA341F" w:rsidP="002A6450">
            <w:pPr>
              <w:jc w:val="center"/>
              <w:rPr>
                <w:i/>
                <w:iCs/>
                <w:color w:val="000000"/>
                <w:sz w:val="22"/>
                <w:szCs w:val="22"/>
              </w:rPr>
            </w:pPr>
            <w:r w:rsidRPr="00073685">
              <w:rPr>
                <w:i/>
                <w:iCs/>
                <w:color w:val="000000"/>
                <w:sz w:val="22"/>
                <w:szCs w:val="22"/>
              </w:rPr>
              <w:t>Denumirea articolelor şi alineatelor</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BA341F" w:rsidRPr="00073685" w:rsidRDefault="00BA341F" w:rsidP="002A6450">
            <w:pPr>
              <w:jc w:val="center"/>
              <w:rPr>
                <w:color w:val="000000"/>
                <w:sz w:val="22"/>
                <w:szCs w:val="22"/>
              </w:rPr>
            </w:pPr>
            <w:r w:rsidRPr="00073685">
              <w:rPr>
                <w:color w:val="000000"/>
                <w:sz w:val="22"/>
                <w:szCs w:val="22"/>
              </w:rPr>
              <w:t>Codul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341F" w:rsidRPr="00073685" w:rsidRDefault="00BA341F" w:rsidP="002A6450">
            <w:pPr>
              <w:jc w:val="center"/>
              <w:rPr>
                <w:b/>
                <w:bCs/>
                <w:color w:val="000000"/>
                <w:sz w:val="22"/>
                <w:szCs w:val="22"/>
              </w:rPr>
            </w:pPr>
            <w:r w:rsidRPr="00073685">
              <w:rPr>
                <w:b/>
                <w:bCs/>
                <w:color w:val="000000"/>
                <w:sz w:val="22"/>
                <w:szCs w:val="22"/>
              </w:rPr>
              <w:t>Total</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BA341F" w:rsidRPr="00073685" w:rsidRDefault="00BA341F" w:rsidP="002A6450">
            <w:pPr>
              <w:jc w:val="center"/>
              <w:rPr>
                <w:color w:val="000000"/>
                <w:sz w:val="22"/>
                <w:szCs w:val="22"/>
              </w:rPr>
            </w:pPr>
            <w:r w:rsidRPr="00073685">
              <w:rPr>
                <w:color w:val="000000"/>
                <w:sz w:val="22"/>
                <w:szCs w:val="22"/>
              </w:rPr>
              <w:t>Inclusiv:</w:t>
            </w:r>
          </w:p>
        </w:tc>
      </w:tr>
      <w:tr w:rsidR="00BA341F" w:rsidRPr="00073685" w:rsidTr="002A6450">
        <w:trPr>
          <w:trHeight w:val="20"/>
          <w:jc w:val="center"/>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BA341F" w:rsidRPr="00073685" w:rsidRDefault="00BA341F" w:rsidP="002A6450">
            <w:pPr>
              <w:jc w:val="center"/>
              <w:rPr>
                <w:i/>
                <w:i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center"/>
              <w:rPr>
                <w:i/>
                <w:iCs/>
                <w:color w:val="000000"/>
                <w:sz w:val="22"/>
                <w:szCs w:val="22"/>
              </w:rPr>
            </w:pPr>
            <w:r w:rsidRPr="00073685">
              <w:rPr>
                <w:i/>
                <w:iCs/>
                <w:color w:val="000000"/>
                <w:sz w:val="22"/>
                <w:szCs w:val="22"/>
              </w:rPr>
              <w:t>articol</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center"/>
              <w:rPr>
                <w:i/>
                <w:iCs/>
                <w:color w:val="000000"/>
                <w:sz w:val="22"/>
                <w:szCs w:val="22"/>
              </w:rPr>
            </w:pPr>
            <w:r w:rsidRPr="00073685">
              <w:rPr>
                <w:i/>
                <w:iCs/>
                <w:color w:val="000000"/>
                <w:sz w:val="22"/>
                <w:szCs w:val="22"/>
              </w:rPr>
              <w:t>alineat</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A341F" w:rsidRPr="00073685" w:rsidRDefault="00BA341F" w:rsidP="002A6450">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center"/>
              <w:rPr>
                <w:b/>
                <w:bCs/>
                <w:color w:val="000000"/>
                <w:sz w:val="22"/>
                <w:szCs w:val="22"/>
              </w:rPr>
            </w:pPr>
            <w:r w:rsidRPr="00073685">
              <w:rPr>
                <w:b/>
                <w:bCs/>
                <w:color w:val="000000"/>
                <w:sz w:val="22"/>
                <w:szCs w:val="22"/>
              </w:rPr>
              <w:t>buget</w:t>
            </w:r>
          </w:p>
        </w:tc>
        <w:tc>
          <w:tcPr>
            <w:tcW w:w="1417"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center"/>
              <w:rPr>
                <w:b/>
                <w:bCs/>
                <w:color w:val="000000"/>
                <w:sz w:val="22"/>
                <w:szCs w:val="22"/>
              </w:rPr>
            </w:pPr>
            <w:r w:rsidRPr="00073685">
              <w:rPr>
                <w:b/>
                <w:bCs/>
                <w:color w:val="000000"/>
                <w:sz w:val="22"/>
                <w:szCs w:val="22"/>
              </w:rPr>
              <w:t>cofinanţare</w:t>
            </w:r>
          </w:p>
        </w:tc>
      </w:tr>
      <w:tr w:rsidR="00BA341F" w:rsidRPr="00073685" w:rsidTr="002A6450">
        <w:trPr>
          <w:trHeight w:val="2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BA341F" w:rsidRPr="00073685" w:rsidRDefault="00BA341F" w:rsidP="002A6450">
            <w:pPr>
              <w:jc w:val="both"/>
              <w:rPr>
                <w:i/>
                <w:iCs/>
                <w:color w:val="000000"/>
                <w:sz w:val="22"/>
                <w:szCs w:val="22"/>
              </w:rPr>
            </w:pPr>
            <w:r w:rsidRPr="00073685">
              <w:rPr>
                <w:i/>
                <w:iCs/>
                <w:color w:val="000000"/>
                <w:sz w:val="22"/>
                <w:szCs w:val="22"/>
              </w:rPr>
              <w:t>1</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both"/>
              <w:rPr>
                <w:i/>
                <w:iCs/>
                <w:color w:val="000000"/>
                <w:sz w:val="22"/>
                <w:szCs w:val="22"/>
              </w:rPr>
            </w:pPr>
            <w:r w:rsidRPr="00073685">
              <w:rPr>
                <w:i/>
                <w:iCs/>
                <w:color w:val="000000"/>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both"/>
              <w:rPr>
                <w:i/>
                <w:iCs/>
                <w:color w:val="000000"/>
                <w:sz w:val="22"/>
                <w:szCs w:val="22"/>
              </w:rPr>
            </w:pPr>
            <w:r w:rsidRPr="00073685">
              <w:rPr>
                <w:i/>
                <w:iCs/>
                <w:color w:val="000000"/>
                <w:sz w:val="22"/>
                <w:szCs w:val="22"/>
              </w:rPr>
              <w:t>3</w:t>
            </w:r>
          </w:p>
        </w:tc>
        <w:tc>
          <w:tcPr>
            <w:tcW w:w="851"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both"/>
              <w:rPr>
                <w:i/>
                <w:iCs/>
                <w:color w:val="000000"/>
                <w:sz w:val="22"/>
                <w:szCs w:val="22"/>
              </w:rPr>
            </w:pPr>
            <w:r w:rsidRPr="00073685">
              <w:rPr>
                <w:i/>
                <w:iCs/>
                <w:color w:val="000000"/>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both"/>
              <w:rPr>
                <w:i/>
                <w:iCs/>
                <w:color w:val="000000"/>
                <w:sz w:val="22"/>
                <w:szCs w:val="22"/>
              </w:rPr>
            </w:pPr>
            <w:r w:rsidRPr="00073685">
              <w:rPr>
                <w:i/>
                <w:iCs/>
                <w:color w:val="000000"/>
                <w:sz w:val="22"/>
                <w:szCs w:val="22"/>
              </w:rPr>
              <w:t>5</w:t>
            </w:r>
          </w:p>
        </w:tc>
        <w:tc>
          <w:tcPr>
            <w:tcW w:w="1417"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both"/>
              <w:rPr>
                <w:i/>
                <w:iCs/>
                <w:color w:val="000000"/>
                <w:sz w:val="22"/>
                <w:szCs w:val="22"/>
              </w:rPr>
            </w:pPr>
            <w:r w:rsidRPr="00073685">
              <w:rPr>
                <w:i/>
                <w:iCs/>
                <w:color w:val="000000"/>
                <w:sz w:val="22"/>
                <w:szCs w:val="22"/>
              </w:rPr>
              <w:t>6</w:t>
            </w:r>
          </w:p>
        </w:tc>
      </w:tr>
      <w:tr w:rsidR="00BA341F" w:rsidRPr="00073685" w:rsidTr="002A6450">
        <w:trPr>
          <w:trHeight w:val="2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BA341F" w:rsidRPr="00073685" w:rsidRDefault="00BA341F" w:rsidP="002A6450">
            <w:pPr>
              <w:jc w:val="both"/>
              <w:rPr>
                <w:b/>
                <w:bCs/>
                <w:i/>
                <w:iCs/>
                <w:color w:val="000000"/>
                <w:sz w:val="22"/>
                <w:szCs w:val="22"/>
              </w:rPr>
            </w:pPr>
            <w:r w:rsidRPr="00073685">
              <w:rPr>
                <w:b/>
                <w:bCs/>
                <w:i/>
                <w:iCs/>
                <w:color w:val="000000"/>
                <w:sz w:val="22"/>
                <w:szCs w:val="22"/>
              </w:rPr>
              <w:t>I. Cheltuieli curente</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both"/>
              <w:rPr>
                <w:b/>
                <w:bCs/>
                <w:color w:val="000000"/>
                <w:sz w:val="22"/>
                <w:szCs w:val="22"/>
              </w:rPr>
            </w:pPr>
            <w:r w:rsidRPr="00073685">
              <w:rPr>
                <w:b/>
                <w:bCs/>
                <w:color w:val="000000"/>
                <w:sz w:val="22"/>
                <w:szCs w:val="22"/>
              </w:rPr>
              <w:t>100</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both"/>
              <w:rPr>
                <w:color w:val="000000"/>
                <w:sz w:val="22"/>
                <w:szCs w:val="22"/>
              </w:rPr>
            </w:pPr>
            <w:r w:rsidRPr="00073685">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b/>
                <w:bCs/>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b/>
                <w:bCs/>
                <w:color w:val="000000"/>
                <w:sz w:val="22"/>
                <w:szCs w:val="22"/>
              </w:rPr>
            </w:pPr>
          </w:p>
        </w:tc>
      </w:tr>
      <w:tr w:rsidR="00BA341F" w:rsidRPr="00073685" w:rsidTr="002A6450">
        <w:trPr>
          <w:trHeight w:val="20"/>
          <w:jc w:val="center"/>
        </w:trPr>
        <w:tc>
          <w:tcPr>
            <w:tcW w:w="4693" w:type="dxa"/>
            <w:tcBorders>
              <w:top w:val="nil"/>
              <w:left w:val="single" w:sz="4" w:space="0" w:color="auto"/>
              <w:bottom w:val="single" w:sz="4" w:space="0" w:color="auto"/>
              <w:right w:val="single" w:sz="4" w:space="0" w:color="auto"/>
            </w:tcBorders>
            <w:shd w:val="clear" w:color="auto" w:fill="auto"/>
            <w:vAlign w:val="center"/>
          </w:tcPr>
          <w:p w:rsidR="00BA341F" w:rsidRPr="00073685" w:rsidRDefault="00BA341F" w:rsidP="002A6450">
            <w:pPr>
              <w:jc w:val="both"/>
              <w:rPr>
                <w:bCs/>
                <w:i/>
                <w:iCs/>
                <w:color w:val="000000"/>
                <w:sz w:val="22"/>
                <w:szCs w:val="22"/>
              </w:rPr>
            </w:pPr>
            <w:r w:rsidRPr="00073685">
              <w:rPr>
                <w:i/>
                <w:iCs/>
                <w:color w:val="000000"/>
                <w:sz w:val="22"/>
                <w:szCs w:val="22"/>
              </w:rPr>
              <w:t>Plata mărfurilor şi serviciilor pe articolele clasificaţiei bugetare</w:t>
            </w:r>
          </w:p>
        </w:tc>
        <w:tc>
          <w:tcPr>
            <w:tcW w:w="1134"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b/>
                <w:bCs/>
                <w:color w:val="000000"/>
                <w:sz w:val="22"/>
                <w:szCs w:val="22"/>
              </w:rPr>
            </w:pPr>
            <w:r w:rsidRPr="00073685">
              <w:rPr>
                <w:b/>
                <w:bCs/>
                <w:color w:val="000000"/>
                <w:sz w:val="22"/>
                <w:szCs w:val="22"/>
              </w:rPr>
              <w:t>113</w:t>
            </w:r>
          </w:p>
        </w:tc>
        <w:tc>
          <w:tcPr>
            <w:tcW w:w="992"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color w:val="000000"/>
                <w:sz w:val="22"/>
                <w:szCs w:val="22"/>
                <w:lang w:val="en-US"/>
              </w:rPr>
            </w:pPr>
          </w:p>
        </w:tc>
        <w:tc>
          <w:tcPr>
            <w:tcW w:w="851"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b/>
                <w:bCs/>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b/>
                <w:bCs/>
                <w:color w:val="000000"/>
                <w:sz w:val="22"/>
                <w:szCs w:val="22"/>
              </w:rPr>
            </w:pPr>
          </w:p>
        </w:tc>
      </w:tr>
      <w:tr w:rsidR="00BA341F" w:rsidRPr="00073685" w:rsidTr="002A6450">
        <w:trPr>
          <w:trHeight w:val="2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BA341F" w:rsidRPr="00073685" w:rsidRDefault="006D3983" w:rsidP="001E1534">
            <w:pPr>
              <w:jc w:val="both"/>
              <w:rPr>
                <w:i/>
                <w:iCs/>
                <w:color w:val="000000"/>
                <w:sz w:val="22"/>
                <w:szCs w:val="22"/>
              </w:rPr>
            </w:pPr>
            <w:r>
              <w:rPr>
                <w:i/>
                <w:iCs/>
                <w:color w:val="000000"/>
              </w:rPr>
              <w:t>Mărfuri și servicii neatribuite altor alineate</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both"/>
              <w:rPr>
                <w:bCs/>
                <w:color w:val="000000"/>
                <w:sz w:val="22"/>
                <w:szCs w:val="22"/>
              </w:rPr>
            </w:pPr>
            <w:r w:rsidRPr="00073685">
              <w:rPr>
                <w:bCs/>
                <w:color w:val="000000"/>
                <w:sz w:val="22"/>
                <w:szCs w:val="22"/>
              </w:rPr>
              <w:t>113</w:t>
            </w:r>
          </w:p>
        </w:tc>
        <w:tc>
          <w:tcPr>
            <w:tcW w:w="992" w:type="dxa"/>
            <w:tcBorders>
              <w:top w:val="nil"/>
              <w:left w:val="nil"/>
              <w:bottom w:val="single" w:sz="4" w:space="0" w:color="auto"/>
              <w:right w:val="single" w:sz="4" w:space="0" w:color="auto"/>
            </w:tcBorders>
            <w:shd w:val="clear" w:color="auto" w:fill="auto"/>
            <w:vAlign w:val="center"/>
            <w:hideMark/>
          </w:tcPr>
          <w:p w:rsidR="00BA341F" w:rsidRPr="003631DB" w:rsidRDefault="003631DB" w:rsidP="002A6450">
            <w:pPr>
              <w:jc w:val="both"/>
              <w:rPr>
                <w:color w:val="FF0000"/>
                <w:sz w:val="22"/>
                <w:szCs w:val="22"/>
              </w:rPr>
            </w:pPr>
            <w:r w:rsidRPr="006D3983">
              <w:rPr>
                <w:sz w:val="22"/>
                <w:szCs w:val="22"/>
              </w:rPr>
              <w:t>45</w:t>
            </w:r>
          </w:p>
        </w:tc>
        <w:tc>
          <w:tcPr>
            <w:tcW w:w="851"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b/>
                <w:bCs/>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b/>
                <w:bCs/>
                <w:color w:val="000000"/>
                <w:sz w:val="22"/>
                <w:szCs w:val="22"/>
              </w:rPr>
            </w:pPr>
          </w:p>
        </w:tc>
      </w:tr>
      <w:tr w:rsidR="00BA341F" w:rsidRPr="00073685" w:rsidTr="002A6450">
        <w:trPr>
          <w:trHeight w:val="2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BA341F" w:rsidRPr="00073685" w:rsidRDefault="00BA341F" w:rsidP="002A6450">
            <w:pPr>
              <w:jc w:val="both"/>
              <w:rPr>
                <w:b/>
                <w:bCs/>
                <w:color w:val="000000"/>
                <w:sz w:val="22"/>
                <w:szCs w:val="22"/>
              </w:rPr>
            </w:pPr>
            <w:r w:rsidRPr="00073685">
              <w:rPr>
                <w:b/>
                <w:bCs/>
                <w:color w:val="000000"/>
                <w:sz w:val="22"/>
                <w:szCs w:val="22"/>
              </w:rPr>
              <w:t>TOTAL CHELTUIELI</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both"/>
              <w:rPr>
                <w:color w:val="000000"/>
                <w:sz w:val="22"/>
                <w:szCs w:val="22"/>
              </w:rPr>
            </w:pPr>
            <w:r w:rsidRPr="00073685">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both"/>
              <w:rPr>
                <w:color w:val="000000"/>
                <w:sz w:val="22"/>
                <w:szCs w:val="22"/>
              </w:rPr>
            </w:pPr>
            <w:r w:rsidRPr="00073685">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b/>
                <w:bCs/>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b/>
                <w:bCs/>
                <w:color w:val="000000"/>
                <w:sz w:val="22"/>
                <w:szCs w:val="22"/>
              </w:rPr>
            </w:pPr>
          </w:p>
        </w:tc>
      </w:tr>
    </w:tbl>
    <w:p w:rsidR="00BA341F" w:rsidRPr="008D5994" w:rsidRDefault="00BA341F" w:rsidP="00BA341F">
      <w:pPr>
        <w:spacing w:line="360" w:lineRule="auto"/>
        <w:jc w:val="both"/>
      </w:pPr>
    </w:p>
    <w:p w:rsidR="00BA341F" w:rsidRPr="008D5994" w:rsidRDefault="00BA341F" w:rsidP="00BA341F">
      <w:pPr>
        <w:jc w:val="both"/>
        <w:rPr>
          <w:b/>
        </w:rPr>
      </w:pPr>
      <w:r w:rsidRPr="008D5994">
        <w:rPr>
          <w:b/>
        </w:rPr>
        <w:t xml:space="preserve">Conducătorul proiectului                                          Economist (contabil)  </w:t>
      </w:r>
    </w:p>
    <w:p w:rsidR="00BA341F" w:rsidRPr="008D5994" w:rsidRDefault="00BA341F" w:rsidP="00BA341F">
      <w:pPr>
        <w:jc w:val="both"/>
      </w:pPr>
      <w:r w:rsidRPr="008D5994">
        <w:t xml:space="preserve"> ____________________________                           _________________________________</w:t>
      </w:r>
    </w:p>
    <w:p w:rsidR="00BA341F" w:rsidRPr="008D5994" w:rsidRDefault="00BA341F" w:rsidP="00BA341F">
      <w:pPr>
        <w:jc w:val="both"/>
        <w:rPr>
          <w:i/>
          <w:sz w:val="20"/>
          <w:szCs w:val="20"/>
        </w:rPr>
      </w:pPr>
      <w:r w:rsidRPr="008D5994">
        <w:rPr>
          <w:i/>
          <w:sz w:val="20"/>
          <w:szCs w:val="20"/>
        </w:rPr>
        <w:t>(nume, prenume, semnătura)                                                           (nume, prenume, semnătura)</w:t>
      </w:r>
    </w:p>
    <w:p w:rsidR="00BA341F" w:rsidRPr="008D5994" w:rsidRDefault="00BA341F" w:rsidP="00BA341F">
      <w:pPr>
        <w:ind w:firstLine="6946"/>
        <w:jc w:val="both"/>
      </w:pPr>
    </w:p>
    <w:p w:rsidR="00BA341F" w:rsidRPr="008D5994" w:rsidRDefault="00BA341F" w:rsidP="00BA341F">
      <w:pPr>
        <w:ind w:left="6521"/>
        <w:jc w:val="both"/>
      </w:pPr>
      <w:bookmarkStart w:id="0" w:name="_GoBack"/>
      <w:bookmarkEnd w:id="0"/>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Default="00BA341F" w:rsidP="00BA341F">
      <w:pPr>
        <w:ind w:left="6521"/>
        <w:jc w:val="both"/>
        <w:rPr>
          <w:b/>
          <w:caps/>
        </w:rPr>
      </w:pPr>
    </w:p>
    <w:p w:rsidR="003B6697" w:rsidRPr="008D5994" w:rsidRDefault="003B6697" w:rsidP="00BA341F">
      <w:pPr>
        <w:ind w:left="6521"/>
        <w:jc w:val="both"/>
        <w:rPr>
          <w:b/>
          <w:caps/>
        </w:rPr>
      </w:pPr>
    </w:p>
    <w:p w:rsidR="00BA341F" w:rsidRDefault="00BA341F" w:rsidP="00BA341F">
      <w:pPr>
        <w:ind w:left="6521"/>
        <w:jc w:val="both"/>
        <w:rPr>
          <w:b/>
          <w:caps/>
        </w:rPr>
      </w:pPr>
    </w:p>
    <w:p w:rsidR="00C1113A" w:rsidRDefault="00C1113A" w:rsidP="00BA341F">
      <w:pPr>
        <w:ind w:left="6521"/>
        <w:jc w:val="both"/>
        <w:rPr>
          <w:b/>
          <w:caps/>
        </w:rPr>
      </w:pPr>
    </w:p>
    <w:p w:rsidR="00C1113A" w:rsidRPr="008D5994" w:rsidRDefault="00C1113A" w:rsidP="00BA341F">
      <w:pPr>
        <w:ind w:left="6521"/>
        <w:jc w:val="both"/>
        <w:rPr>
          <w:b/>
          <w:caps/>
        </w:rPr>
      </w:pPr>
    </w:p>
    <w:p w:rsidR="00BA341F" w:rsidRDefault="00BA341F" w:rsidP="00BA341F">
      <w:pPr>
        <w:ind w:left="6521"/>
        <w:jc w:val="both"/>
        <w:rPr>
          <w:b/>
          <w:caps/>
        </w:rPr>
      </w:pPr>
    </w:p>
    <w:p w:rsidR="001E1534" w:rsidRPr="008D5994" w:rsidRDefault="001E1534" w:rsidP="00BA341F">
      <w:pPr>
        <w:ind w:left="6521"/>
        <w:jc w:val="both"/>
        <w:rPr>
          <w:b/>
          <w:caps/>
        </w:rPr>
      </w:pPr>
    </w:p>
    <w:p w:rsidR="00BA341F" w:rsidRPr="008D5994" w:rsidRDefault="00BA341F" w:rsidP="00BA341F">
      <w:pPr>
        <w:jc w:val="center"/>
        <w:rPr>
          <w:b/>
          <w:caps/>
        </w:rPr>
      </w:pPr>
    </w:p>
    <w:p w:rsidR="00BA341F" w:rsidRPr="008D5994" w:rsidRDefault="00BA341F" w:rsidP="00BA341F">
      <w:pPr>
        <w:jc w:val="center"/>
        <w:rPr>
          <w:b/>
          <w:caps/>
        </w:rPr>
      </w:pPr>
      <w:r w:rsidRPr="008D5994">
        <w:rPr>
          <w:b/>
          <w:caps/>
        </w:rPr>
        <w:t>Devizul de cheltuieli pe anul  201</w:t>
      </w:r>
      <w:r w:rsidR="00C1113A">
        <w:rPr>
          <w:b/>
          <w:caps/>
        </w:rPr>
        <w:t>5</w:t>
      </w:r>
    </w:p>
    <w:p w:rsidR="00BA341F" w:rsidRPr="008D5994" w:rsidRDefault="00BA341F" w:rsidP="00BA341F">
      <w:pPr>
        <w:jc w:val="both"/>
        <w:rPr>
          <w:b/>
          <w:caps/>
        </w:rPr>
      </w:pPr>
    </w:p>
    <w:p w:rsidR="00BA341F" w:rsidRPr="008D5994" w:rsidRDefault="00BA341F" w:rsidP="00BA341F">
      <w:pPr>
        <w:jc w:val="both"/>
      </w:pPr>
      <w:r w:rsidRPr="008D5994">
        <w:lastRenderedPageBreak/>
        <w:t xml:space="preserve">        </w:t>
      </w:r>
      <w:r w:rsidRPr="008D5994">
        <w:rPr>
          <w:b/>
        </w:rPr>
        <w:t>Conducătorul proiectului</w:t>
      </w:r>
      <w:r w:rsidRPr="008D5994">
        <w:t xml:space="preserve"> _____________________</w:t>
      </w:r>
    </w:p>
    <w:p w:rsidR="00BA341F" w:rsidRPr="008D5994" w:rsidRDefault="00BA341F" w:rsidP="00BA341F">
      <w:pPr>
        <w:jc w:val="both"/>
      </w:pPr>
    </w:p>
    <w:p w:rsidR="00BA341F" w:rsidRPr="008D5994" w:rsidRDefault="00BA341F" w:rsidP="00BA341F">
      <w:pPr>
        <w:jc w:val="both"/>
        <w:rPr>
          <w:b/>
          <w:i/>
        </w:rPr>
      </w:pPr>
      <w:r w:rsidRPr="008D5994">
        <w:rPr>
          <w:b/>
          <w:i/>
        </w:rPr>
        <w:t>(mii lei)</w:t>
      </w:r>
    </w:p>
    <w:tbl>
      <w:tblPr>
        <w:tblW w:w="0" w:type="auto"/>
        <w:tblInd w:w="93" w:type="dxa"/>
        <w:tblLook w:val="04A0" w:firstRow="1" w:lastRow="0" w:firstColumn="1" w:lastColumn="0" w:noHBand="0" w:noVBand="1"/>
      </w:tblPr>
      <w:tblGrid>
        <w:gridCol w:w="4410"/>
        <w:gridCol w:w="1134"/>
        <w:gridCol w:w="992"/>
        <w:gridCol w:w="992"/>
        <w:gridCol w:w="1134"/>
        <w:gridCol w:w="1418"/>
      </w:tblGrid>
      <w:tr w:rsidR="00BA341F" w:rsidRPr="00073685" w:rsidTr="002A6450">
        <w:trPr>
          <w:trHeight w:val="315"/>
        </w:trPr>
        <w:tc>
          <w:tcPr>
            <w:tcW w:w="4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341F" w:rsidRPr="00073685" w:rsidRDefault="00BA341F" w:rsidP="002A6450">
            <w:pPr>
              <w:jc w:val="center"/>
              <w:rPr>
                <w:color w:val="000000"/>
                <w:sz w:val="22"/>
              </w:rPr>
            </w:pPr>
            <w:r w:rsidRPr="00073685">
              <w:rPr>
                <w:color w:val="000000"/>
                <w:sz w:val="22"/>
              </w:rPr>
              <w:t>Denumirea articolelor şi alineatelor</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rsidR="00BA341F" w:rsidRPr="00073685" w:rsidRDefault="00BA341F" w:rsidP="002A6450">
            <w:pPr>
              <w:jc w:val="center"/>
              <w:rPr>
                <w:color w:val="000000"/>
                <w:sz w:val="22"/>
              </w:rPr>
            </w:pPr>
            <w:r w:rsidRPr="00073685">
              <w:rPr>
                <w:color w:val="000000"/>
                <w:sz w:val="22"/>
              </w:rPr>
              <w:t>Codul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341F" w:rsidRPr="00073685" w:rsidRDefault="00BA341F" w:rsidP="002A6450">
            <w:pPr>
              <w:jc w:val="center"/>
              <w:rPr>
                <w:b/>
                <w:bCs/>
                <w:color w:val="000000"/>
                <w:sz w:val="22"/>
              </w:rPr>
            </w:pPr>
            <w:r w:rsidRPr="00073685">
              <w:rPr>
                <w:b/>
                <w:bCs/>
                <w:color w:val="000000"/>
                <w:sz w:val="22"/>
              </w:rPr>
              <w:t>Total</w:t>
            </w:r>
          </w:p>
        </w:tc>
        <w:tc>
          <w:tcPr>
            <w:tcW w:w="2552" w:type="dxa"/>
            <w:gridSpan w:val="2"/>
            <w:tcBorders>
              <w:top w:val="single" w:sz="4" w:space="0" w:color="auto"/>
              <w:left w:val="nil"/>
              <w:bottom w:val="single" w:sz="4" w:space="0" w:color="auto"/>
              <w:right w:val="single" w:sz="4" w:space="0" w:color="auto"/>
            </w:tcBorders>
            <w:shd w:val="clear" w:color="auto" w:fill="auto"/>
            <w:vAlign w:val="bottom"/>
            <w:hideMark/>
          </w:tcPr>
          <w:p w:rsidR="00BA341F" w:rsidRPr="00073685" w:rsidRDefault="00BA341F" w:rsidP="002A6450">
            <w:pPr>
              <w:jc w:val="center"/>
              <w:rPr>
                <w:color w:val="000000"/>
                <w:sz w:val="22"/>
              </w:rPr>
            </w:pPr>
            <w:r w:rsidRPr="00073685">
              <w:rPr>
                <w:color w:val="000000"/>
                <w:sz w:val="22"/>
              </w:rPr>
              <w:t>Inclusiv:</w:t>
            </w:r>
          </w:p>
        </w:tc>
      </w:tr>
      <w:tr w:rsidR="00BA341F" w:rsidRPr="00073685" w:rsidTr="002A6450">
        <w:trPr>
          <w:trHeight w:val="540"/>
        </w:trPr>
        <w:tc>
          <w:tcPr>
            <w:tcW w:w="4410" w:type="dxa"/>
            <w:vMerge/>
            <w:tcBorders>
              <w:top w:val="single" w:sz="4" w:space="0" w:color="auto"/>
              <w:left w:val="single" w:sz="4" w:space="0" w:color="auto"/>
              <w:bottom w:val="single" w:sz="4" w:space="0" w:color="000000"/>
              <w:right w:val="single" w:sz="4" w:space="0" w:color="auto"/>
            </w:tcBorders>
            <w:vAlign w:val="center"/>
            <w:hideMark/>
          </w:tcPr>
          <w:p w:rsidR="00BA341F" w:rsidRPr="00073685" w:rsidRDefault="00BA341F" w:rsidP="002A6450">
            <w:pPr>
              <w:jc w:val="center"/>
              <w:rPr>
                <w:color w:val="000000"/>
                <w:sz w:val="22"/>
              </w:rPr>
            </w:pP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center"/>
              <w:rPr>
                <w:color w:val="000000"/>
                <w:sz w:val="22"/>
              </w:rPr>
            </w:pPr>
            <w:r w:rsidRPr="00073685">
              <w:rPr>
                <w:color w:val="000000"/>
                <w:sz w:val="22"/>
              </w:rPr>
              <w:t>articol</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center"/>
              <w:rPr>
                <w:color w:val="000000"/>
                <w:sz w:val="22"/>
              </w:rPr>
            </w:pPr>
            <w:r w:rsidRPr="00073685">
              <w:rPr>
                <w:color w:val="000000"/>
                <w:sz w:val="22"/>
              </w:rPr>
              <w:t>alineat</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341F" w:rsidRPr="00073685" w:rsidRDefault="00BA341F" w:rsidP="002A6450">
            <w:pPr>
              <w:jc w:val="center"/>
              <w:rPr>
                <w:b/>
                <w:bCs/>
                <w:color w:val="000000"/>
                <w:sz w:val="22"/>
              </w:rPr>
            </w:pP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center"/>
              <w:rPr>
                <w:b/>
                <w:bCs/>
                <w:color w:val="000000"/>
                <w:sz w:val="22"/>
              </w:rPr>
            </w:pPr>
            <w:r w:rsidRPr="00073685">
              <w:rPr>
                <w:b/>
                <w:bCs/>
                <w:color w:val="000000"/>
                <w:sz w:val="22"/>
              </w:rPr>
              <w:t>buget</w:t>
            </w:r>
          </w:p>
        </w:tc>
        <w:tc>
          <w:tcPr>
            <w:tcW w:w="1418"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center"/>
              <w:rPr>
                <w:b/>
                <w:bCs/>
                <w:color w:val="000000"/>
                <w:sz w:val="22"/>
              </w:rPr>
            </w:pPr>
            <w:r w:rsidRPr="00073685">
              <w:rPr>
                <w:b/>
                <w:bCs/>
                <w:color w:val="000000"/>
                <w:sz w:val="22"/>
              </w:rPr>
              <w:t>cofinanţare</w:t>
            </w:r>
          </w:p>
        </w:tc>
      </w:tr>
      <w:tr w:rsidR="00BA341F" w:rsidRPr="00073685" w:rsidTr="002A6450">
        <w:trPr>
          <w:trHeight w:val="30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2A6450">
            <w:pPr>
              <w:jc w:val="both"/>
              <w:rPr>
                <w:i/>
                <w:iCs/>
                <w:color w:val="000000"/>
                <w:sz w:val="22"/>
              </w:rPr>
            </w:pPr>
            <w:r w:rsidRPr="00073685">
              <w:rPr>
                <w:i/>
                <w:iCs/>
                <w:color w:val="000000"/>
                <w:sz w:val="22"/>
              </w:rPr>
              <w:t>1</w:t>
            </w:r>
          </w:p>
        </w:tc>
        <w:tc>
          <w:tcPr>
            <w:tcW w:w="1134" w:type="dxa"/>
            <w:tcBorders>
              <w:top w:val="nil"/>
              <w:left w:val="nil"/>
              <w:bottom w:val="single" w:sz="4" w:space="0" w:color="auto"/>
              <w:right w:val="single" w:sz="4" w:space="0" w:color="auto"/>
            </w:tcBorders>
            <w:shd w:val="clear" w:color="auto" w:fill="auto"/>
            <w:vAlign w:val="bottom"/>
            <w:hideMark/>
          </w:tcPr>
          <w:p w:rsidR="00BA341F" w:rsidRPr="00073685" w:rsidRDefault="00BA341F" w:rsidP="002A6450">
            <w:pPr>
              <w:jc w:val="both"/>
              <w:rPr>
                <w:i/>
                <w:iCs/>
                <w:color w:val="000000"/>
                <w:sz w:val="22"/>
              </w:rPr>
            </w:pPr>
            <w:r w:rsidRPr="00073685">
              <w:rPr>
                <w:i/>
                <w:iCs/>
                <w:color w:val="000000"/>
                <w:sz w:val="22"/>
              </w:rPr>
              <w:t>2</w:t>
            </w:r>
          </w:p>
        </w:tc>
        <w:tc>
          <w:tcPr>
            <w:tcW w:w="992" w:type="dxa"/>
            <w:tcBorders>
              <w:top w:val="nil"/>
              <w:left w:val="nil"/>
              <w:bottom w:val="single" w:sz="4" w:space="0" w:color="auto"/>
              <w:right w:val="single" w:sz="4" w:space="0" w:color="auto"/>
            </w:tcBorders>
            <w:shd w:val="clear" w:color="auto" w:fill="auto"/>
            <w:vAlign w:val="bottom"/>
            <w:hideMark/>
          </w:tcPr>
          <w:p w:rsidR="00BA341F" w:rsidRPr="00073685" w:rsidRDefault="00BA341F" w:rsidP="002A6450">
            <w:pPr>
              <w:jc w:val="both"/>
              <w:rPr>
                <w:i/>
                <w:iCs/>
                <w:color w:val="000000"/>
                <w:sz w:val="22"/>
              </w:rPr>
            </w:pPr>
            <w:r w:rsidRPr="00073685">
              <w:rPr>
                <w:i/>
                <w:iCs/>
                <w:color w:val="000000"/>
                <w:sz w:val="22"/>
              </w:rPr>
              <w:t>3</w:t>
            </w:r>
          </w:p>
        </w:tc>
        <w:tc>
          <w:tcPr>
            <w:tcW w:w="992" w:type="dxa"/>
            <w:tcBorders>
              <w:top w:val="nil"/>
              <w:left w:val="nil"/>
              <w:bottom w:val="single" w:sz="4" w:space="0" w:color="auto"/>
              <w:right w:val="single" w:sz="4" w:space="0" w:color="auto"/>
            </w:tcBorders>
            <w:shd w:val="clear" w:color="auto" w:fill="auto"/>
            <w:vAlign w:val="bottom"/>
            <w:hideMark/>
          </w:tcPr>
          <w:p w:rsidR="00BA341F" w:rsidRPr="00073685" w:rsidRDefault="00BA341F" w:rsidP="002A6450">
            <w:pPr>
              <w:jc w:val="both"/>
              <w:rPr>
                <w:i/>
                <w:iCs/>
                <w:color w:val="000000"/>
                <w:sz w:val="22"/>
              </w:rPr>
            </w:pPr>
            <w:r w:rsidRPr="00073685">
              <w:rPr>
                <w:i/>
                <w:iCs/>
                <w:color w:val="000000"/>
                <w:sz w:val="22"/>
              </w:rPr>
              <w:t>4</w:t>
            </w:r>
          </w:p>
        </w:tc>
        <w:tc>
          <w:tcPr>
            <w:tcW w:w="1134" w:type="dxa"/>
            <w:tcBorders>
              <w:top w:val="nil"/>
              <w:left w:val="nil"/>
              <w:bottom w:val="single" w:sz="4" w:space="0" w:color="auto"/>
              <w:right w:val="single" w:sz="4" w:space="0" w:color="auto"/>
            </w:tcBorders>
            <w:shd w:val="clear" w:color="auto" w:fill="auto"/>
            <w:vAlign w:val="bottom"/>
            <w:hideMark/>
          </w:tcPr>
          <w:p w:rsidR="00BA341F" w:rsidRPr="00073685" w:rsidRDefault="00BA341F" w:rsidP="002A6450">
            <w:pPr>
              <w:jc w:val="both"/>
              <w:rPr>
                <w:i/>
                <w:iCs/>
                <w:color w:val="000000"/>
                <w:sz w:val="22"/>
              </w:rPr>
            </w:pPr>
            <w:r w:rsidRPr="00073685">
              <w:rPr>
                <w:i/>
                <w:iCs/>
                <w:color w:val="000000"/>
                <w:sz w:val="22"/>
              </w:rPr>
              <w:t>5</w:t>
            </w:r>
          </w:p>
        </w:tc>
        <w:tc>
          <w:tcPr>
            <w:tcW w:w="1418" w:type="dxa"/>
            <w:tcBorders>
              <w:top w:val="nil"/>
              <w:left w:val="nil"/>
              <w:bottom w:val="single" w:sz="4" w:space="0" w:color="auto"/>
              <w:right w:val="single" w:sz="4" w:space="0" w:color="auto"/>
            </w:tcBorders>
            <w:shd w:val="clear" w:color="auto" w:fill="auto"/>
            <w:vAlign w:val="bottom"/>
            <w:hideMark/>
          </w:tcPr>
          <w:p w:rsidR="00BA341F" w:rsidRPr="00073685" w:rsidRDefault="00BA341F" w:rsidP="002A6450">
            <w:pPr>
              <w:jc w:val="both"/>
              <w:rPr>
                <w:i/>
                <w:iCs/>
                <w:color w:val="000000"/>
                <w:sz w:val="22"/>
              </w:rPr>
            </w:pPr>
            <w:r w:rsidRPr="00073685">
              <w:rPr>
                <w:i/>
                <w:iCs/>
                <w:color w:val="000000"/>
                <w:sz w:val="22"/>
              </w:rPr>
              <w:t>6</w:t>
            </w:r>
          </w:p>
        </w:tc>
      </w:tr>
      <w:tr w:rsidR="00BA341F" w:rsidRPr="00073685" w:rsidTr="002A6450">
        <w:trPr>
          <w:trHeight w:val="52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2A6450">
            <w:pPr>
              <w:jc w:val="both"/>
              <w:rPr>
                <w:color w:val="000000"/>
                <w:sz w:val="22"/>
              </w:rPr>
            </w:pPr>
            <w:r w:rsidRPr="00073685">
              <w:rPr>
                <w:color w:val="000000"/>
                <w:sz w:val="22"/>
              </w:rPr>
              <w:t>Plata mărfurilor şi serviciilor pe articolele clasificaţiei bugetare</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both"/>
              <w:rPr>
                <w:b/>
                <w:bCs/>
                <w:color w:val="000000"/>
                <w:sz w:val="22"/>
              </w:rPr>
            </w:pPr>
            <w:r w:rsidRPr="00073685">
              <w:rPr>
                <w:b/>
                <w:bCs/>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2A6450">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2A6450">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2A6450">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2A6450">
            <w:pPr>
              <w:jc w:val="both"/>
              <w:rPr>
                <w:b/>
                <w:bCs/>
                <w:color w:val="000000"/>
                <w:sz w:val="22"/>
              </w:rPr>
            </w:pPr>
          </w:p>
        </w:tc>
      </w:tr>
      <w:tr w:rsidR="00BA341F" w:rsidRPr="00073685" w:rsidTr="002A6450">
        <w:trPr>
          <w:trHeight w:val="315"/>
        </w:trPr>
        <w:tc>
          <w:tcPr>
            <w:tcW w:w="4410" w:type="dxa"/>
            <w:tcBorders>
              <w:top w:val="nil"/>
              <w:left w:val="single" w:sz="4" w:space="0" w:color="auto"/>
              <w:bottom w:val="single" w:sz="4" w:space="0" w:color="auto"/>
              <w:right w:val="single" w:sz="4" w:space="0" w:color="auto"/>
            </w:tcBorders>
            <w:shd w:val="clear" w:color="auto" w:fill="auto"/>
            <w:vAlign w:val="bottom"/>
          </w:tcPr>
          <w:p w:rsidR="00BA341F" w:rsidRPr="00073685" w:rsidRDefault="00BA341F" w:rsidP="002A6450">
            <w:pPr>
              <w:jc w:val="both"/>
              <w:rPr>
                <w:color w:val="000000"/>
                <w:sz w:val="22"/>
              </w:rPr>
            </w:pPr>
            <w:r w:rsidRPr="00073685">
              <w:rPr>
                <w:color w:val="000000"/>
                <w:sz w:val="22"/>
              </w:rPr>
              <w:t>Manuale, materialele didactice, practica de producţie a elevilor şi studenţilor, literatura tehnico-ştiinţifică şi metodica</w:t>
            </w:r>
          </w:p>
        </w:tc>
        <w:tc>
          <w:tcPr>
            <w:tcW w:w="1134"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color w:val="000000"/>
                <w:sz w:val="22"/>
              </w:rPr>
            </w:pPr>
            <w:r w:rsidRPr="00073685">
              <w:rPr>
                <w:color w:val="000000"/>
                <w:sz w:val="22"/>
              </w:rPr>
              <w:t>05</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2A6450">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2A6450">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2A6450">
            <w:pPr>
              <w:jc w:val="both"/>
              <w:rPr>
                <w:color w:val="000000"/>
                <w:sz w:val="22"/>
              </w:rPr>
            </w:pPr>
          </w:p>
        </w:tc>
      </w:tr>
      <w:tr w:rsidR="00BA341F" w:rsidRPr="00073685" w:rsidTr="002A6450">
        <w:trPr>
          <w:trHeight w:val="315"/>
        </w:trPr>
        <w:tc>
          <w:tcPr>
            <w:tcW w:w="4410" w:type="dxa"/>
            <w:tcBorders>
              <w:top w:val="nil"/>
              <w:left w:val="single" w:sz="4" w:space="0" w:color="auto"/>
              <w:bottom w:val="single" w:sz="4" w:space="0" w:color="auto"/>
              <w:right w:val="single" w:sz="4" w:space="0" w:color="auto"/>
            </w:tcBorders>
            <w:shd w:val="clear" w:color="auto" w:fill="auto"/>
            <w:vAlign w:val="bottom"/>
          </w:tcPr>
          <w:p w:rsidR="00BA341F" w:rsidRPr="001E1534" w:rsidRDefault="00BA341F" w:rsidP="002A6450">
            <w:pPr>
              <w:jc w:val="both"/>
              <w:rPr>
                <w:color w:val="000000"/>
                <w:sz w:val="22"/>
              </w:rPr>
            </w:pPr>
            <w:r w:rsidRPr="001E1534">
              <w:rPr>
                <w:color w:val="000000"/>
                <w:sz w:val="22"/>
              </w:rPr>
              <w:t>Serviciile editoriale</w:t>
            </w:r>
          </w:p>
        </w:tc>
        <w:tc>
          <w:tcPr>
            <w:tcW w:w="1134"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tcPr>
          <w:p w:rsidR="00BA341F" w:rsidRPr="00073685" w:rsidRDefault="00BA341F" w:rsidP="002A6450">
            <w:pPr>
              <w:jc w:val="both"/>
              <w:rPr>
                <w:color w:val="000000"/>
                <w:sz w:val="22"/>
              </w:rPr>
            </w:pPr>
            <w:r w:rsidRPr="00073685">
              <w:rPr>
                <w:color w:val="000000"/>
                <w:sz w:val="22"/>
              </w:rPr>
              <w:t>22</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2A6450">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2A6450">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2A6450">
            <w:pPr>
              <w:jc w:val="both"/>
              <w:rPr>
                <w:color w:val="000000"/>
                <w:sz w:val="22"/>
              </w:rPr>
            </w:pPr>
          </w:p>
        </w:tc>
      </w:tr>
      <w:tr w:rsidR="00BA341F" w:rsidRPr="00073685" w:rsidTr="002A6450">
        <w:trPr>
          <w:trHeight w:val="42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2A6450">
            <w:pPr>
              <w:jc w:val="both"/>
              <w:rPr>
                <w:b/>
                <w:bCs/>
                <w:color w:val="000000"/>
                <w:sz w:val="22"/>
              </w:rPr>
            </w:pPr>
            <w:r w:rsidRPr="00073685">
              <w:rPr>
                <w:b/>
                <w:bCs/>
                <w:color w:val="000000"/>
                <w:sz w:val="22"/>
              </w:rPr>
              <w:t>TOTAL CHELTUIELI</w:t>
            </w:r>
          </w:p>
        </w:tc>
        <w:tc>
          <w:tcPr>
            <w:tcW w:w="1134" w:type="dxa"/>
            <w:tcBorders>
              <w:top w:val="nil"/>
              <w:left w:val="nil"/>
              <w:bottom w:val="single" w:sz="4" w:space="0" w:color="auto"/>
              <w:right w:val="single" w:sz="4" w:space="0" w:color="auto"/>
            </w:tcBorders>
            <w:shd w:val="clear" w:color="auto" w:fill="auto"/>
            <w:vAlign w:val="bottom"/>
            <w:hideMark/>
          </w:tcPr>
          <w:p w:rsidR="00BA341F" w:rsidRPr="00073685" w:rsidRDefault="00BA341F" w:rsidP="002A6450">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hideMark/>
          </w:tcPr>
          <w:p w:rsidR="00BA341F" w:rsidRPr="00073685" w:rsidRDefault="00BA341F" w:rsidP="002A6450">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2A6450">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2A6450">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2A6450">
            <w:pPr>
              <w:jc w:val="both"/>
              <w:rPr>
                <w:b/>
                <w:bCs/>
                <w:color w:val="000000"/>
                <w:sz w:val="22"/>
              </w:rPr>
            </w:pPr>
          </w:p>
        </w:tc>
      </w:tr>
    </w:tbl>
    <w:p w:rsidR="00BA341F" w:rsidRPr="008D5994" w:rsidRDefault="00BA341F" w:rsidP="00BA341F">
      <w:pPr>
        <w:jc w:val="both"/>
      </w:pPr>
    </w:p>
    <w:p w:rsidR="00BA341F" w:rsidRPr="008D5994" w:rsidRDefault="00BA341F" w:rsidP="00BA341F">
      <w:pPr>
        <w:jc w:val="both"/>
        <w:rPr>
          <w:b/>
        </w:rPr>
      </w:pPr>
      <w:r w:rsidRPr="008D5994">
        <w:rPr>
          <w:b/>
        </w:rPr>
        <w:t xml:space="preserve">Conducătorul proiectului                                          Economist (contabil)  </w:t>
      </w:r>
    </w:p>
    <w:p w:rsidR="00BA341F" w:rsidRPr="008D5994" w:rsidRDefault="00BA341F" w:rsidP="00BA341F">
      <w:pPr>
        <w:jc w:val="both"/>
      </w:pPr>
      <w:r w:rsidRPr="008D5994">
        <w:t xml:space="preserve"> ____________________________                           _________________________________</w:t>
      </w:r>
    </w:p>
    <w:p w:rsidR="00BA341F" w:rsidRPr="008D5994" w:rsidRDefault="00BA341F" w:rsidP="00BA341F">
      <w:pPr>
        <w:jc w:val="both"/>
        <w:rPr>
          <w:i/>
          <w:sz w:val="20"/>
          <w:szCs w:val="20"/>
        </w:rPr>
      </w:pPr>
      <w:r w:rsidRPr="008D5994">
        <w:rPr>
          <w:i/>
          <w:sz w:val="20"/>
          <w:szCs w:val="20"/>
        </w:rPr>
        <w:t>(nume, prenume, semnătura)                                                           (nume, prenume, semnătura)</w:t>
      </w:r>
    </w:p>
    <w:p w:rsidR="00BA341F" w:rsidRPr="008D5994" w:rsidRDefault="00BA341F" w:rsidP="00BA341F">
      <w:pPr>
        <w:ind w:firstLine="6946"/>
        <w:jc w:val="both"/>
      </w:pPr>
    </w:p>
    <w:p w:rsidR="00BA341F" w:rsidRPr="008D5994" w:rsidRDefault="00BA341F" w:rsidP="00BA341F">
      <w:pPr>
        <w:spacing w:line="360" w:lineRule="auto"/>
        <w:jc w:val="both"/>
      </w:pPr>
    </w:p>
    <w:p w:rsidR="00C1113A" w:rsidRDefault="00C1113A" w:rsidP="00BA341F">
      <w:pPr>
        <w:ind w:firstLine="708"/>
        <w:jc w:val="both"/>
        <w:rPr>
          <w:b/>
        </w:rPr>
      </w:pPr>
    </w:p>
    <w:p w:rsidR="00C1113A" w:rsidRDefault="00C1113A" w:rsidP="00BA341F">
      <w:pPr>
        <w:ind w:firstLine="708"/>
        <w:jc w:val="both"/>
        <w:rPr>
          <w:b/>
        </w:rPr>
      </w:pPr>
    </w:p>
    <w:p w:rsidR="00BA341F" w:rsidRPr="00A61EB7" w:rsidRDefault="00BA341F" w:rsidP="00BA341F">
      <w:pPr>
        <w:ind w:firstLine="708"/>
        <w:jc w:val="both"/>
        <w:rPr>
          <w:b/>
        </w:rPr>
      </w:pPr>
      <w:r w:rsidRPr="008D5994">
        <w:rPr>
          <w:b/>
        </w:rPr>
        <w:t xml:space="preserve">Plata mărfurilor şi serviciilor </w:t>
      </w:r>
      <w:r w:rsidRPr="00A61EB7">
        <w:rPr>
          <w:b/>
        </w:rPr>
        <w:t xml:space="preserve">(art. </w:t>
      </w:r>
      <w:r>
        <w:rPr>
          <w:b/>
        </w:rPr>
        <w:t>113</w:t>
      </w:r>
      <w:r w:rsidRPr="00A61EB7">
        <w:rPr>
          <w:b/>
        </w:rPr>
        <w:t>):</w:t>
      </w:r>
    </w:p>
    <w:p w:rsidR="00BA341F" w:rsidRPr="008D5994" w:rsidRDefault="00BA341F" w:rsidP="00BA341F">
      <w:pPr>
        <w:jc w:val="both"/>
      </w:pPr>
    </w:p>
    <w:tbl>
      <w:tblPr>
        <w:tblW w:w="0" w:type="auto"/>
        <w:jc w:val="center"/>
        <w:tblInd w:w="91" w:type="dxa"/>
        <w:tblLook w:val="04A0" w:firstRow="1" w:lastRow="0" w:firstColumn="1" w:lastColumn="0" w:noHBand="0" w:noVBand="1"/>
      </w:tblPr>
      <w:tblGrid>
        <w:gridCol w:w="778"/>
        <w:gridCol w:w="1996"/>
        <w:gridCol w:w="1680"/>
        <w:gridCol w:w="1931"/>
        <w:gridCol w:w="1116"/>
        <w:gridCol w:w="941"/>
        <w:gridCol w:w="694"/>
        <w:gridCol w:w="1194"/>
      </w:tblGrid>
      <w:tr w:rsidR="00BA341F" w:rsidRPr="008D5994" w:rsidTr="002A6450">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2A6450">
            <w:pPr>
              <w:jc w:val="center"/>
              <w:rPr>
                <w:b/>
                <w:color w:val="000000"/>
                <w:sz w:val="20"/>
                <w:szCs w:val="20"/>
              </w:rPr>
            </w:pPr>
            <w:r w:rsidRPr="008D5994">
              <w:rPr>
                <w:b/>
                <w:color w:val="000000"/>
                <w:sz w:val="20"/>
                <w:szCs w:val="20"/>
              </w:rPr>
              <w:t>Nr. d/o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2A6450">
            <w:pPr>
              <w:jc w:val="center"/>
              <w:rPr>
                <w:b/>
                <w:color w:val="000000"/>
                <w:sz w:val="20"/>
                <w:szCs w:val="20"/>
              </w:rPr>
            </w:pPr>
            <w:r w:rsidRPr="008D5994">
              <w:rPr>
                <w:b/>
                <w:color w:val="000000"/>
                <w:sz w:val="20"/>
                <w:szCs w:val="20"/>
              </w:rPr>
              <w:t>Denumirea articolului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2A6450">
            <w:pPr>
              <w:jc w:val="center"/>
              <w:rPr>
                <w:b/>
                <w:color w:val="000000"/>
                <w:sz w:val="20"/>
                <w:szCs w:val="20"/>
              </w:rPr>
            </w:pPr>
            <w:r w:rsidRPr="008D5994">
              <w:rPr>
                <w:b/>
                <w:color w:val="000000"/>
                <w:sz w:val="20"/>
                <w:szCs w:val="20"/>
              </w:rPr>
              <w:t>Unitate de măsură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2A6450">
            <w:pPr>
              <w:jc w:val="center"/>
              <w:rPr>
                <w:b/>
                <w:color w:val="000000"/>
                <w:sz w:val="20"/>
                <w:szCs w:val="20"/>
              </w:rPr>
            </w:pPr>
            <w:r w:rsidRPr="008D5994">
              <w:rPr>
                <w:b/>
                <w:color w:val="000000"/>
                <w:sz w:val="20"/>
                <w:szCs w:val="20"/>
              </w:rPr>
              <w:t>Costul unei unităţi,lei</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341F" w:rsidRPr="008D5994" w:rsidRDefault="00BA341F" w:rsidP="002A6450">
            <w:pPr>
              <w:jc w:val="center"/>
              <w:rPr>
                <w:b/>
                <w:color w:val="000000"/>
                <w:sz w:val="20"/>
                <w:szCs w:val="20"/>
              </w:rPr>
            </w:pPr>
            <w:r w:rsidRPr="008D5994">
              <w:rPr>
                <w:b/>
                <w:color w:val="000000"/>
                <w:sz w:val="20"/>
                <w:szCs w:val="20"/>
              </w:rPr>
              <w:t>Cantitatea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2A6450">
            <w:pPr>
              <w:jc w:val="center"/>
              <w:rPr>
                <w:b/>
                <w:bCs/>
                <w:color w:val="000000"/>
                <w:sz w:val="20"/>
                <w:szCs w:val="20"/>
              </w:rPr>
            </w:pPr>
            <w:r w:rsidRPr="008D5994">
              <w:rPr>
                <w:b/>
                <w:bCs/>
                <w:color w:val="000000"/>
                <w:sz w:val="20"/>
                <w:szCs w:val="20"/>
              </w:rPr>
              <w:t>Total, lei</w:t>
            </w:r>
          </w:p>
        </w:tc>
        <w:tc>
          <w:tcPr>
            <w:tcW w:w="1888" w:type="dxa"/>
            <w:gridSpan w:val="2"/>
            <w:tcBorders>
              <w:top w:val="single" w:sz="4" w:space="0" w:color="auto"/>
              <w:left w:val="nil"/>
              <w:bottom w:val="single" w:sz="4" w:space="0" w:color="auto"/>
              <w:right w:val="single" w:sz="4" w:space="0" w:color="auto"/>
            </w:tcBorders>
            <w:shd w:val="clear" w:color="auto" w:fill="auto"/>
            <w:vAlign w:val="center"/>
            <w:hideMark/>
          </w:tcPr>
          <w:p w:rsidR="00BA341F" w:rsidRPr="008D5994" w:rsidRDefault="00BA341F" w:rsidP="002A6450">
            <w:pPr>
              <w:jc w:val="center"/>
              <w:rPr>
                <w:b/>
                <w:color w:val="000000"/>
                <w:sz w:val="20"/>
                <w:szCs w:val="20"/>
              </w:rPr>
            </w:pPr>
            <w:r w:rsidRPr="008D5994">
              <w:rPr>
                <w:b/>
                <w:color w:val="000000"/>
                <w:sz w:val="20"/>
                <w:szCs w:val="20"/>
              </w:rPr>
              <w:t>Inclusiv:</w:t>
            </w:r>
          </w:p>
        </w:tc>
      </w:tr>
      <w:tr w:rsidR="00BA341F" w:rsidRPr="008D5994" w:rsidTr="002A6450">
        <w:trPr>
          <w:trHeight w:val="3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2A6450">
            <w:pPr>
              <w:jc w:val="cente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2A6450">
            <w:pPr>
              <w:jc w:val="cente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2A6450">
            <w:pPr>
              <w:jc w:val="cente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2A6450">
            <w:pPr>
              <w:jc w:val="center"/>
              <w:rPr>
                <w:b/>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A341F" w:rsidRPr="008D5994" w:rsidRDefault="00BA341F" w:rsidP="002A6450">
            <w:pPr>
              <w:jc w:val="cente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2A6450">
            <w:pPr>
              <w:jc w:val="center"/>
              <w:rPr>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A341F" w:rsidRPr="008D5994" w:rsidRDefault="00BA341F" w:rsidP="002A6450">
            <w:pPr>
              <w:jc w:val="center"/>
              <w:rPr>
                <w:b/>
                <w:color w:val="000000"/>
                <w:sz w:val="20"/>
                <w:szCs w:val="20"/>
              </w:rPr>
            </w:pPr>
            <w:r w:rsidRPr="008D5994">
              <w:rPr>
                <w:b/>
                <w:color w:val="000000"/>
                <w:sz w:val="20"/>
                <w:szCs w:val="20"/>
              </w:rPr>
              <w:t>buget</w:t>
            </w:r>
          </w:p>
        </w:tc>
        <w:tc>
          <w:tcPr>
            <w:tcW w:w="1194" w:type="dxa"/>
            <w:tcBorders>
              <w:top w:val="nil"/>
              <w:left w:val="nil"/>
              <w:bottom w:val="single" w:sz="4" w:space="0" w:color="auto"/>
              <w:right w:val="single" w:sz="4" w:space="0" w:color="auto"/>
            </w:tcBorders>
            <w:shd w:val="clear" w:color="auto" w:fill="auto"/>
            <w:vAlign w:val="center"/>
            <w:hideMark/>
          </w:tcPr>
          <w:p w:rsidR="00BA341F" w:rsidRPr="008D5994" w:rsidRDefault="00BA341F" w:rsidP="002A6450">
            <w:pPr>
              <w:jc w:val="center"/>
              <w:rPr>
                <w:b/>
                <w:color w:val="000000"/>
                <w:sz w:val="20"/>
                <w:szCs w:val="20"/>
              </w:rPr>
            </w:pPr>
            <w:r w:rsidRPr="008D5994">
              <w:rPr>
                <w:b/>
                <w:color w:val="000000"/>
                <w:sz w:val="20"/>
                <w:szCs w:val="20"/>
              </w:rPr>
              <w:t>cofinan</w:t>
            </w:r>
            <w:r w:rsidRPr="008D5994">
              <w:rPr>
                <w:rFonts w:ascii="Cambria Math" w:hAnsi="Cambria Math" w:cs="Cambria Math"/>
                <w:b/>
                <w:color w:val="000000"/>
                <w:sz w:val="20"/>
                <w:szCs w:val="20"/>
              </w:rPr>
              <w:t>ț</w:t>
            </w:r>
            <w:r w:rsidRPr="008D5994">
              <w:rPr>
                <w:b/>
                <w:color w:val="000000"/>
                <w:sz w:val="20"/>
                <w:szCs w:val="20"/>
              </w:rPr>
              <w:t>are</w:t>
            </w:r>
          </w:p>
        </w:tc>
      </w:tr>
      <w:tr w:rsidR="00BA341F" w:rsidRPr="008D5994" w:rsidTr="002A645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A341F" w:rsidRPr="008D5994" w:rsidRDefault="00BA341F" w:rsidP="002A6450">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r>
      <w:tr w:rsidR="00BA341F" w:rsidRPr="008D5994" w:rsidTr="002A645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A341F" w:rsidRPr="008D5994" w:rsidRDefault="00BA341F" w:rsidP="002A6450">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r>
      <w:tr w:rsidR="00BA341F" w:rsidRPr="008D5994" w:rsidTr="002A645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A341F" w:rsidRPr="008D5994" w:rsidRDefault="00BA341F" w:rsidP="002A6450">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r>
      <w:tr w:rsidR="00BA341F" w:rsidRPr="008D5994" w:rsidTr="002A645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A341F" w:rsidRPr="008D5994" w:rsidRDefault="00BA341F" w:rsidP="002A6450">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r>
      <w:tr w:rsidR="00BA341F" w:rsidRPr="008D5994" w:rsidTr="002A645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A341F" w:rsidRPr="008D5994" w:rsidRDefault="00BA341F" w:rsidP="002A6450">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r>
      <w:tr w:rsidR="00BA341F" w:rsidRPr="008D5994" w:rsidTr="002A645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A341F" w:rsidRPr="008D5994" w:rsidRDefault="00BA341F" w:rsidP="002A6450">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r>
      <w:tr w:rsidR="00BA341F" w:rsidRPr="008D5994" w:rsidTr="002A6450">
        <w:trPr>
          <w:trHeight w:val="20"/>
          <w:jc w:val="center"/>
        </w:trPr>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A341F" w:rsidRPr="008D5994" w:rsidRDefault="00BA341F" w:rsidP="002A6450">
            <w:pPr>
              <w:jc w:val="center"/>
              <w:rPr>
                <w:b/>
                <w:color w:val="000000"/>
                <w:sz w:val="20"/>
                <w:szCs w:val="20"/>
              </w:rPr>
            </w:pPr>
            <w:r w:rsidRPr="008D5994">
              <w:rPr>
                <w:b/>
                <w:color w:val="000000"/>
                <w:sz w:val="20"/>
                <w:szCs w:val="20"/>
              </w:rPr>
              <w:t>TOTAL</w:t>
            </w: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BA341F" w:rsidRPr="008D5994" w:rsidRDefault="00BA341F" w:rsidP="002A6450">
            <w:pPr>
              <w:jc w:val="both"/>
              <w:rPr>
                <w:color w:val="000000"/>
              </w:rPr>
            </w:pPr>
          </w:p>
        </w:tc>
      </w:tr>
    </w:tbl>
    <w:p w:rsidR="00BA341F" w:rsidRPr="008D5994" w:rsidRDefault="00BA341F" w:rsidP="00BA341F">
      <w:pPr>
        <w:jc w:val="both"/>
        <w:rPr>
          <w:b/>
        </w:rPr>
      </w:pPr>
    </w:p>
    <w:p w:rsidR="00BA341F" w:rsidRPr="008D5994" w:rsidRDefault="00BA341F" w:rsidP="00BA341F">
      <w:pPr>
        <w:spacing w:line="276" w:lineRule="auto"/>
        <w:ind w:firstLine="708"/>
      </w:pPr>
    </w:p>
    <w:p w:rsidR="00BA341F" w:rsidRPr="008D5994" w:rsidRDefault="00BA341F" w:rsidP="00BA341F">
      <w:pPr>
        <w:spacing w:line="276" w:lineRule="auto"/>
        <w:ind w:firstLine="708"/>
      </w:pPr>
      <w:r w:rsidRPr="008D5994">
        <w:t xml:space="preserve">  </w:t>
      </w:r>
      <w:r w:rsidRPr="008D5994">
        <w:rPr>
          <w:b/>
        </w:rPr>
        <w:t>Conducătorul subdiviziunii</w:t>
      </w:r>
      <w:r w:rsidRPr="008D5994">
        <w:t xml:space="preserve">                                           _________________________ </w:t>
      </w:r>
    </w:p>
    <w:p w:rsidR="00BA341F" w:rsidRPr="008D5994" w:rsidRDefault="00BA341F" w:rsidP="00BA341F">
      <w:pPr>
        <w:spacing w:line="276" w:lineRule="auto"/>
        <w:rPr>
          <w:i/>
          <w:sz w:val="20"/>
          <w:szCs w:val="20"/>
        </w:rPr>
      </w:pPr>
      <w:r w:rsidRPr="008D5994">
        <w:rPr>
          <w:i/>
          <w:sz w:val="20"/>
          <w:szCs w:val="20"/>
        </w:rPr>
        <w:t xml:space="preserve">                                                                                                                            (nume, prenume, semnătura)</w:t>
      </w:r>
    </w:p>
    <w:p w:rsidR="00BA341F" w:rsidRPr="008D5994" w:rsidRDefault="00BA341F" w:rsidP="00BA341F">
      <w:pPr>
        <w:spacing w:line="276" w:lineRule="auto"/>
        <w:ind w:firstLine="851"/>
      </w:pPr>
      <w:r w:rsidRPr="008D5994">
        <w:rPr>
          <w:b/>
        </w:rPr>
        <w:t>Conducătorul proiectului</w:t>
      </w:r>
      <w:r w:rsidRPr="008D5994">
        <w:t xml:space="preserve">                                              _________________________</w:t>
      </w:r>
    </w:p>
    <w:p w:rsidR="00BA341F" w:rsidRPr="008D5994" w:rsidRDefault="00BA341F" w:rsidP="00BA341F">
      <w:pPr>
        <w:spacing w:line="276" w:lineRule="auto"/>
        <w:ind w:firstLine="851"/>
        <w:rPr>
          <w:i/>
        </w:rPr>
      </w:pPr>
      <w:r w:rsidRPr="008D5994">
        <w:t xml:space="preserve">                                                                                         </w:t>
      </w:r>
      <w:r w:rsidRPr="008D5994">
        <w:rPr>
          <w:i/>
          <w:sz w:val="20"/>
          <w:szCs w:val="20"/>
        </w:rPr>
        <w:t>(nume, prenume, semnătura)</w:t>
      </w:r>
      <w:r w:rsidRPr="008D5994">
        <w:rPr>
          <w:i/>
        </w:rPr>
        <w:t xml:space="preserve">)  </w:t>
      </w:r>
    </w:p>
    <w:p w:rsidR="00BA341F" w:rsidRPr="008D5994" w:rsidRDefault="00BA341F" w:rsidP="00BA341F">
      <w:pPr>
        <w:spacing w:line="276" w:lineRule="auto"/>
        <w:ind w:firstLine="851"/>
      </w:pPr>
      <w:r w:rsidRPr="008D5994">
        <w:rPr>
          <w:b/>
        </w:rPr>
        <w:t>Economist (contabil)</w:t>
      </w:r>
      <w:r w:rsidRPr="008D5994">
        <w:t xml:space="preserve">                                                     __________________________</w:t>
      </w:r>
    </w:p>
    <w:p w:rsidR="00BA341F" w:rsidRPr="008D5994" w:rsidRDefault="00BA341F" w:rsidP="00BA341F">
      <w:pPr>
        <w:spacing w:line="276" w:lineRule="auto"/>
        <w:ind w:firstLine="851"/>
      </w:pPr>
      <w:r w:rsidRPr="008D5994">
        <w:t xml:space="preserve">                                                                                        </w:t>
      </w:r>
      <w:r w:rsidRPr="008D5994">
        <w:rPr>
          <w:i/>
          <w:sz w:val="20"/>
          <w:szCs w:val="20"/>
        </w:rPr>
        <w:t>(nume, prenume, semnătura)</w:t>
      </w:r>
    </w:p>
    <w:p w:rsidR="00BA341F" w:rsidRPr="008D5994" w:rsidRDefault="00BA341F" w:rsidP="00BA341F">
      <w:pPr>
        <w:spacing w:line="276" w:lineRule="auto"/>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Default="00BA341F" w:rsidP="00BA341F">
      <w:pPr>
        <w:jc w:val="both"/>
      </w:pPr>
    </w:p>
    <w:p w:rsidR="00BA341F" w:rsidRDefault="00BA341F" w:rsidP="00BA341F">
      <w:pPr>
        <w:jc w:val="both"/>
      </w:pPr>
    </w:p>
    <w:p w:rsidR="00BA341F" w:rsidRDefault="00BA341F" w:rsidP="00BA341F">
      <w:pPr>
        <w:jc w:val="both"/>
      </w:pPr>
    </w:p>
    <w:p w:rsidR="00BA341F" w:rsidRPr="008D5994" w:rsidRDefault="00BA341F" w:rsidP="00BA341F">
      <w:pPr>
        <w:jc w:val="both"/>
      </w:pPr>
    </w:p>
    <w:p w:rsidR="00BA341F" w:rsidRPr="008D5994" w:rsidRDefault="0014518D" w:rsidP="00BA341F">
      <w:pPr>
        <w:spacing w:after="200" w:line="276" w:lineRule="auto"/>
        <w:jc w:val="right"/>
        <w:rPr>
          <w:rStyle w:val="Strong"/>
          <w:sz w:val="20"/>
          <w:szCs w:val="20"/>
        </w:rPr>
      </w:pPr>
      <w:r>
        <w:rPr>
          <w:rStyle w:val="Strong"/>
          <w:sz w:val="20"/>
          <w:szCs w:val="20"/>
        </w:rPr>
        <w:t xml:space="preserve">Anexa nr. </w:t>
      </w:r>
      <w:r w:rsidR="00402A74">
        <w:rPr>
          <w:rStyle w:val="Strong"/>
          <w:sz w:val="20"/>
          <w:szCs w:val="20"/>
        </w:rPr>
        <w:t>3</w:t>
      </w:r>
      <w:r w:rsidR="00BA341F" w:rsidRPr="008D5994">
        <w:rPr>
          <w:rStyle w:val="Strong"/>
          <w:sz w:val="20"/>
          <w:szCs w:val="20"/>
        </w:rPr>
        <w:t xml:space="preserve"> </w:t>
      </w:r>
    </w:p>
    <w:p w:rsidR="00BA341F" w:rsidRPr="008D5994" w:rsidRDefault="00BA341F" w:rsidP="00BA341F">
      <w:pPr>
        <w:spacing w:after="200"/>
        <w:jc w:val="center"/>
        <w:rPr>
          <w:rStyle w:val="Strong"/>
          <w:sz w:val="20"/>
          <w:szCs w:val="20"/>
        </w:rPr>
      </w:pPr>
      <w:r w:rsidRPr="008D5994">
        <w:rPr>
          <w:rStyle w:val="Strong"/>
          <w:sz w:val="20"/>
          <w:szCs w:val="20"/>
        </w:rPr>
        <w:t xml:space="preserve">Lista instituţiilor pentru repartizarea monografiilor publicate în cadrul concursului </w:t>
      </w:r>
    </w:p>
    <w:p w:rsidR="00BA341F" w:rsidRPr="008D5994" w:rsidRDefault="00BA341F" w:rsidP="00BA341F">
      <w:pPr>
        <w:spacing w:after="200"/>
        <w:jc w:val="center"/>
        <w:rPr>
          <w:rStyle w:val="Strong"/>
          <w:sz w:val="20"/>
          <w:szCs w:val="20"/>
        </w:rPr>
      </w:pPr>
      <w:r w:rsidRPr="008D5994">
        <w:rPr>
          <w:rStyle w:val="Strong"/>
          <w:i/>
          <w:sz w:val="20"/>
          <w:szCs w:val="20"/>
        </w:rPr>
        <w:lastRenderedPageBreak/>
        <w:t>“Editarea monografiilor ştiinţifice (lucrări de valoare)”,</w:t>
      </w:r>
      <w:r w:rsidRPr="008D5994">
        <w:rPr>
          <w:rStyle w:val="Strong"/>
          <w:sz w:val="20"/>
          <w:szCs w:val="20"/>
        </w:rPr>
        <w:t xml:space="preserve">  cu finanțare de la bugetul de stat pentru anul 201</w:t>
      </w:r>
      <w:r w:rsidR="00C1113A">
        <w:rPr>
          <w:rStyle w:val="Strong"/>
          <w:sz w:val="20"/>
          <w:szCs w:val="20"/>
        </w:rPr>
        <w:t>5</w:t>
      </w:r>
    </w:p>
    <w:p w:rsidR="00BA341F" w:rsidRPr="008D5994" w:rsidRDefault="00BA341F" w:rsidP="00BA341F">
      <w:pPr>
        <w:spacing w:after="200" w:line="276" w:lineRule="auto"/>
        <w:jc w:val="center"/>
        <w:rPr>
          <w:rStyle w:val="Strong"/>
          <w:sz w:val="20"/>
          <w:szCs w:val="20"/>
        </w:rPr>
      </w:pPr>
      <w:r w:rsidRPr="008D5994">
        <w:rPr>
          <w:rStyle w:val="Strong"/>
          <w:sz w:val="20"/>
          <w:szCs w:val="20"/>
        </w:rPr>
        <w:t xml:space="preserve">Tirajul – </w:t>
      </w:r>
      <w:r w:rsidR="00EB0234" w:rsidRPr="00EB0234">
        <w:rPr>
          <w:rStyle w:val="Strong"/>
          <w:sz w:val="20"/>
          <w:szCs w:val="20"/>
          <w:highlight w:val="yellow"/>
        </w:rPr>
        <w:t>____</w:t>
      </w:r>
      <w:r w:rsidRPr="00EB0234">
        <w:rPr>
          <w:rStyle w:val="Strong"/>
          <w:sz w:val="20"/>
          <w:szCs w:val="20"/>
        </w:rPr>
        <w:t xml:space="preserve"> </w:t>
      </w:r>
      <w:r w:rsidRPr="008D5994">
        <w:rPr>
          <w:rStyle w:val="Strong"/>
          <w:sz w:val="20"/>
          <w:szCs w:val="20"/>
        </w:rPr>
        <w:t>exemplare*</w:t>
      </w:r>
    </w:p>
    <w:tbl>
      <w:tblPr>
        <w:tblStyle w:val="TableGrid"/>
        <w:tblW w:w="9918" w:type="dxa"/>
        <w:tblLook w:val="04A0" w:firstRow="1" w:lastRow="0" w:firstColumn="1" w:lastColumn="0" w:noHBand="0" w:noVBand="1"/>
      </w:tblPr>
      <w:tblGrid>
        <w:gridCol w:w="557"/>
        <w:gridCol w:w="7111"/>
        <w:gridCol w:w="2250"/>
      </w:tblGrid>
      <w:tr w:rsidR="00BA341F" w:rsidRPr="008D5994" w:rsidTr="002A6450">
        <w:tc>
          <w:tcPr>
            <w:tcW w:w="557" w:type="dxa"/>
            <w:vAlign w:val="center"/>
          </w:tcPr>
          <w:p w:rsidR="00BA341F" w:rsidRPr="008D5994" w:rsidRDefault="00BA341F" w:rsidP="002A6450">
            <w:pPr>
              <w:spacing w:line="276" w:lineRule="auto"/>
              <w:jc w:val="center"/>
              <w:rPr>
                <w:rStyle w:val="Strong"/>
                <w:sz w:val="20"/>
                <w:szCs w:val="20"/>
              </w:rPr>
            </w:pPr>
            <w:r w:rsidRPr="008D5994">
              <w:rPr>
                <w:rStyle w:val="Strong"/>
                <w:sz w:val="20"/>
                <w:szCs w:val="20"/>
              </w:rPr>
              <w:t>Nr d/o</w:t>
            </w:r>
          </w:p>
        </w:tc>
        <w:tc>
          <w:tcPr>
            <w:tcW w:w="7111" w:type="dxa"/>
            <w:vAlign w:val="center"/>
          </w:tcPr>
          <w:p w:rsidR="00BA341F" w:rsidRPr="008D5994" w:rsidRDefault="00BA341F" w:rsidP="002A6450">
            <w:pPr>
              <w:spacing w:line="276" w:lineRule="auto"/>
              <w:jc w:val="center"/>
              <w:rPr>
                <w:rStyle w:val="Strong"/>
                <w:sz w:val="20"/>
                <w:szCs w:val="20"/>
              </w:rPr>
            </w:pPr>
            <w:r w:rsidRPr="008D5994">
              <w:rPr>
                <w:rStyle w:val="Strong"/>
                <w:sz w:val="20"/>
                <w:szCs w:val="20"/>
              </w:rPr>
              <w:t>Instituţia</w:t>
            </w:r>
          </w:p>
        </w:tc>
        <w:tc>
          <w:tcPr>
            <w:tcW w:w="2250" w:type="dxa"/>
            <w:vAlign w:val="center"/>
          </w:tcPr>
          <w:p w:rsidR="00BA341F" w:rsidRPr="008D5994" w:rsidRDefault="00BA341F" w:rsidP="002A6450">
            <w:pPr>
              <w:spacing w:line="276" w:lineRule="auto"/>
              <w:jc w:val="center"/>
              <w:rPr>
                <w:rStyle w:val="Strong"/>
                <w:sz w:val="20"/>
                <w:szCs w:val="20"/>
              </w:rPr>
            </w:pPr>
            <w:r w:rsidRPr="008D5994">
              <w:rPr>
                <w:rStyle w:val="Strong"/>
                <w:sz w:val="20"/>
                <w:szCs w:val="20"/>
              </w:rPr>
              <w:t>Nr</w:t>
            </w:r>
            <w:r>
              <w:rPr>
                <w:rStyle w:val="Strong"/>
                <w:sz w:val="20"/>
                <w:szCs w:val="20"/>
              </w:rPr>
              <w:t>.</w:t>
            </w:r>
            <w:r w:rsidRPr="008D5994">
              <w:rPr>
                <w:rStyle w:val="Strong"/>
                <w:sz w:val="20"/>
                <w:szCs w:val="20"/>
              </w:rPr>
              <w:t xml:space="preserve"> de exemplare</w:t>
            </w:r>
          </w:p>
        </w:tc>
      </w:tr>
      <w:tr w:rsidR="00BA341F" w:rsidRPr="008D5994" w:rsidTr="002A6450">
        <w:tc>
          <w:tcPr>
            <w:tcW w:w="557" w:type="dxa"/>
            <w:vAlign w:val="center"/>
          </w:tcPr>
          <w:p w:rsidR="00BA341F" w:rsidRPr="008D5994" w:rsidRDefault="00BA341F" w:rsidP="002A6450">
            <w:pPr>
              <w:pStyle w:val="ListParagraph"/>
              <w:numPr>
                <w:ilvl w:val="0"/>
                <w:numId w:val="2"/>
              </w:numPr>
              <w:spacing w:line="276" w:lineRule="auto"/>
              <w:ind w:left="360"/>
              <w:jc w:val="both"/>
              <w:rPr>
                <w:rStyle w:val="Strong"/>
                <w:sz w:val="20"/>
                <w:szCs w:val="20"/>
              </w:rPr>
            </w:pPr>
          </w:p>
        </w:tc>
        <w:tc>
          <w:tcPr>
            <w:tcW w:w="7111" w:type="dxa"/>
            <w:vAlign w:val="center"/>
          </w:tcPr>
          <w:p w:rsidR="00BA341F" w:rsidRPr="008D5994" w:rsidRDefault="00BA341F" w:rsidP="002A6450">
            <w:pPr>
              <w:spacing w:line="276" w:lineRule="auto"/>
              <w:jc w:val="both"/>
              <w:rPr>
                <w:rStyle w:val="Strong"/>
                <w:sz w:val="20"/>
                <w:szCs w:val="20"/>
              </w:rPr>
            </w:pPr>
            <w:r w:rsidRPr="008D5994">
              <w:rPr>
                <w:rStyle w:val="Strong"/>
                <w:sz w:val="20"/>
                <w:szCs w:val="20"/>
              </w:rPr>
              <w:t>BIBLIOTECA ŞTIINŢIFICĂ CENTRALĂ “ANDREI LUPAN”**</w:t>
            </w:r>
          </w:p>
        </w:tc>
        <w:tc>
          <w:tcPr>
            <w:tcW w:w="2250" w:type="dxa"/>
            <w:vMerge w:val="restart"/>
            <w:vAlign w:val="center"/>
          </w:tcPr>
          <w:p w:rsidR="00BA341F" w:rsidRPr="008D5994" w:rsidRDefault="0082718B" w:rsidP="002A6450">
            <w:pPr>
              <w:spacing w:line="276" w:lineRule="auto"/>
              <w:rPr>
                <w:rStyle w:val="Strong"/>
                <w:sz w:val="20"/>
                <w:szCs w:val="20"/>
              </w:rPr>
            </w:pPr>
            <w:r>
              <w:rPr>
                <w:rStyle w:val="Strong"/>
                <w:sz w:val="20"/>
                <w:szCs w:val="20"/>
              </w:rPr>
              <w:t>≥</w:t>
            </w:r>
            <w:r w:rsidR="001A122E">
              <w:rPr>
                <w:rStyle w:val="Strong"/>
                <w:sz w:val="20"/>
                <w:szCs w:val="20"/>
              </w:rPr>
              <w:t xml:space="preserve"> </w:t>
            </w:r>
            <w:r w:rsidR="00BA341F" w:rsidRPr="0082718B">
              <w:rPr>
                <w:rStyle w:val="Strong"/>
                <w:sz w:val="20"/>
                <w:szCs w:val="20"/>
              </w:rPr>
              <w:t xml:space="preserve">200 </w:t>
            </w:r>
            <w:r w:rsidR="00BA341F" w:rsidRPr="008D5994">
              <w:rPr>
                <w:rStyle w:val="Strong"/>
                <w:sz w:val="20"/>
                <w:szCs w:val="20"/>
              </w:rPr>
              <w:t>exemplare</w:t>
            </w: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Academia de Administra</w:t>
            </w:r>
            <w:r>
              <w:rPr>
                <w:sz w:val="20"/>
                <w:szCs w:val="20"/>
              </w:rPr>
              <w:t>ţ</w:t>
            </w:r>
            <w:r w:rsidRPr="008D5994">
              <w:rPr>
                <w:sz w:val="20"/>
                <w:szCs w:val="20"/>
              </w:rPr>
              <w:t>ie Publică,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Agenției de Stat pentru proprietatea Intelectuală a RM,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Municipala „B.P. Hasdeu”,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Științifică a Universității de Stat “A. Russo”, Bălți</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Științifică a Universității Tehnice,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Științifică a Universității de Medicină „N. Testemițanu”,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Științifică a Universității Pedagogice de Stat „Ion Creanga”,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Universității de Fizică și Sport,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Universității Slavone,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Școlii Antropologică,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Centrală a USM,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Științifică a Academia de Studii Economice,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Republicană Științifică Agricolă a UASM,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 xml:space="preserve">Biblioteca Științifică Republicană, Chișinău </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Universitatea de Stat din Tiraspol cu sediul la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Universitatea Liberă Internațională,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Universitatea de Stat „B.P. Hasdeu”, Cahul</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Președinției Republicii Moldova,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Parlamentului Republicii Moldova,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Națională a Republicii Moldova,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Institutului de Cercetări pentru Pomicultură, Chișinău</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Publică raională „Petre Ștefănucă”, Ialoveni</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Biblioteca Academiei Române</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rPr>
                <w:sz w:val="20"/>
                <w:szCs w:val="20"/>
              </w:rPr>
            </w:pPr>
            <w:r w:rsidRPr="008D5994">
              <w:rPr>
                <w:sz w:val="20"/>
                <w:szCs w:val="20"/>
              </w:rPr>
              <w:t>Baia Mare Universitatea de Nord</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Braşo</w:t>
            </w:r>
            <w:r>
              <w:rPr>
                <w:sz w:val="20"/>
                <w:szCs w:val="20"/>
              </w:rPr>
              <w:t>v Universitatea „Transilvania”</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Bucureşti, Academia de Studii Economice</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Bucureşti, Biblioteca C</w:t>
            </w:r>
            <w:r>
              <w:rPr>
                <w:sz w:val="20"/>
                <w:szCs w:val="20"/>
              </w:rPr>
              <w:t>entrala Universitara „Carol I”</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Bucureşti, Biblioteca Nationala a Romaniei</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rPr>
                <w:sz w:val="20"/>
                <w:szCs w:val="20"/>
              </w:rPr>
            </w:pPr>
            <w:r w:rsidRPr="008D5994">
              <w:rPr>
                <w:sz w:val="20"/>
                <w:szCs w:val="20"/>
              </w:rPr>
              <w:t>Bucureşt</w:t>
            </w:r>
            <w:r>
              <w:rPr>
                <w:sz w:val="20"/>
                <w:szCs w:val="20"/>
              </w:rPr>
              <w:t>i, Universitatea „Politehnica”</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A61EB7" w:rsidRDefault="00BA341F" w:rsidP="002A6450">
            <w:pPr>
              <w:spacing w:line="276" w:lineRule="auto"/>
              <w:ind w:left="-17"/>
              <w:rPr>
                <w:sz w:val="20"/>
                <w:szCs w:val="20"/>
                <w:lang w:val="en-US"/>
              </w:rPr>
            </w:pPr>
            <w:r w:rsidRPr="008D5994">
              <w:rPr>
                <w:sz w:val="20"/>
                <w:szCs w:val="20"/>
              </w:rPr>
              <w:t>Cluj-Napoca, Biblioteca Centra</w:t>
            </w:r>
            <w:r>
              <w:rPr>
                <w:sz w:val="20"/>
                <w:szCs w:val="20"/>
              </w:rPr>
              <w:t>la Universitara „ Lucian Blaga</w:t>
            </w:r>
            <w:r>
              <w:rPr>
                <w:sz w:val="20"/>
                <w:szCs w:val="20"/>
                <w:lang w:val="en-US"/>
              </w:rPr>
              <w:t>”</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Sibiu, Bibli</w:t>
            </w:r>
            <w:r>
              <w:rPr>
                <w:sz w:val="20"/>
                <w:szCs w:val="20"/>
              </w:rPr>
              <w:t>oteca Centrala a Universitatii „ Lucian Blaga”</w:t>
            </w:r>
            <w:r w:rsidRPr="008D5994">
              <w:rPr>
                <w:sz w:val="20"/>
                <w:szCs w:val="20"/>
              </w:rPr>
              <w:t xml:space="preserve">   </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spacing w:line="276" w:lineRule="auto"/>
              <w:ind w:left="-17"/>
              <w:rPr>
                <w:sz w:val="20"/>
                <w:szCs w:val="20"/>
              </w:rPr>
            </w:pPr>
            <w:r w:rsidRPr="008D5994">
              <w:rPr>
                <w:sz w:val="20"/>
                <w:szCs w:val="20"/>
              </w:rPr>
              <w:t>Timişoara, Bi</w:t>
            </w:r>
            <w:r>
              <w:rPr>
                <w:sz w:val="20"/>
                <w:szCs w:val="20"/>
              </w:rPr>
              <w:t>blioteca Centrala Universitara „</w:t>
            </w:r>
            <w:r w:rsidRPr="008D5994">
              <w:rPr>
                <w:sz w:val="20"/>
                <w:szCs w:val="20"/>
              </w:rPr>
              <w:t xml:space="preserve"> Eugen Todoran</w:t>
            </w:r>
            <w:r>
              <w:rPr>
                <w:sz w:val="20"/>
                <w:szCs w:val="20"/>
              </w:rPr>
              <w:t>”</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2A6450">
            <w:pPr>
              <w:rPr>
                <w:sz w:val="20"/>
                <w:szCs w:val="20"/>
              </w:rPr>
            </w:pPr>
            <w:r w:rsidRPr="008D5994">
              <w:rPr>
                <w:sz w:val="20"/>
                <w:szCs w:val="20"/>
              </w:rPr>
              <w:t xml:space="preserve">Timişoara, </w:t>
            </w:r>
            <w:r>
              <w:rPr>
                <w:sz w:val="20"/>
                <w:szCs w:val="20"/>
              </w:rPr>
              <w:t>Universitatea „Politehnica”</w:t>
            </w:r>
          </w:p>
        </w:tc>
        <w:tc>
          <w:tcPr>
            <w:tcW w:w="2250" w:type="dxa"/>
            <w:vMerge/>
            <w:vAlign w:val="center"/>
          </w:tcPr>
          <w:p w:rsidR="00BA341F" w:rsidRDefault="00BA341F" w:rsidP="002A6450">
            <w:pPr>
              <w:rPr>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2"/>
              </w:numPr>
              <w:spacing w:line="276" w:lineRule="auto"/>
              <w:ind w:left="360"/>
              <w:jc w:val="both"/>
              <w:rPr>
                <w:rStyle w:val="Strong"/>
                <w:sz w:val="20"/>
                <w:szCs w:val="20"/>
              </w:rPr>
            </w:pPr>
          </w:p>
        </w:tc>
        <w:tc>
          <w:tcPr>
            <w:tcW w:w="7111" w:type="dxa"/>
            <w:vAlign w:val="center"/>
          </w:tcPr>
          <w:p w:rsidR="00BA341F" w:rsidRPr="005D1A4D" w:rsidRDefault="00BA341F" w:rsidP="0082718B">
            <w:pPr>
              <w:spacing w:line="276" w:lineRule="auto"/>
              <w:jc w:val="both"/>
              <w:rPr>
                <w:b/>
                <w:sz w:val="20"/>
                <w:szCs w:val="20"/>
                <w:lang w:eastAsia="ro-RO"/>
              </w:rPr>
            </w:pPr>
            <w:r w:rsidRPr="005D1A4D">
              <w:rPr>
                <w:b/>
                <w:sz w:val="20"/>
                <w:szCs w:val="20"/>
                <w:lang w:eastAsia="ro-RO"/>
              </w:rPr>
              <w:t>AUTORUL MONOGRAFIEI</w:t>
            </w:r>
            <w:r w:rsidR="0082718B">
              <w:rPr>
                <w:b/>
                <w:sz w:val="20"/>
                <w:szCs w:val="20"/>
                <w:lang w:eastAsia="ro-RO"/>
              </w:rPr>
              <w:t xml:space="preserve"> (</w:t>
            </w:r>
            <w:r w:rsidR="0082718B" w:rsidRPr="002050A6">
              <w:rPr>
                <w:b/>
                <w:i/>
                <w:sz w:val="20"/>
                <w:szCs w:val="20"/>
                <w:lang w:eastAsia="ro-RO"/>
              </w:rPr>
              <w:t>nr. ex. finanțate de la buget/nr. ex. - cofinanțare)</w:t>
            </w:r>
          </w:p>
        </w:tc>
        <w:tc>
          <w:tcPr>
            <w:tcW w:w="2250" w:type="dxa"/>
            <w:vAlign w:val="center"/>
          </w:tcPr>
          <w:p w:rsidR="00BA341F" w:rsidRPr="008C1563" w:rsidRDefault="00BA341F" w:rsidP="002A6450">
            <w:pPr>
              <w:spacing w:line="276" w:lineRule="auto"/>
              <w:jc w:val="both"/>
              <w:rPr>
                <w:rStyle w:val="Strong"/>
                <w:sz w:val="20"/>
                <w:szCs w:val="20"/>
              </w:rPr>
            </w:pPr>
          </w:p>
        </w:tc>
      </w:tr>
      <w:tr w:rsidR="00BA341F" w:rsidRPr="008D5994" w:rsidTr="002A6450">
        <w:tc>
          <w:tcPr>
            <w:tcW w:w="557" w:type="dxa"/>
            <w:vAlign w:val="center"/>
          </w:tcPr>
          <w:p w:rsidR="00BA341F" w:rsidRPr="008D5994" w:rsidRDefault="00BA341F" w:rsidP="002A6450">
            <w:pPr>
              <w:pStyle w:val="ListParagraph"/>
              <w:numPr>
                <w:ilvl w:val="0"/>
                <w:numId w:val="2"/>
              </w:numPr>
              <w:spacing w:line="276" w:lineRule="auto"/>
              <w:ind w:left="360"/>
              <w:jc w:val="both"/>
              <w:rPr>
                <w:rStyle w:val="Strong"/>
                <w:sz w:val="20"/>
                <w:szCs w:val="20"/>
              </w:rPr>
            </w:pPr>
          </w:p>
        </w:tc>
        <w:tc>
          <w:tcPr>
            <w:tcW w:w="7111" w:type="dxa"/>
            <w:vAlign w:val="center"/>
          </w:tcPr>
          <w:p w:rsidR="00BA341F" w:rsidRPr="008D5994" w:rsidRDefault="00BA341F" w:rsidP="002A6450">
            <w:pPr>
              <w:spacing w:line="276" w:lineRule="auto"/>
              <w:jc w:val="both"/>
              <w:rPr>
                <w:sz w:val="20"/>
                <w:szCs w:val="20"/>
                <w:lang w:eastAsia="ro-RO"/>
              </w:rPr>
            </w:pPr>
            <w:r w:rsidRPr="008D5994">
              <w:rPr>
                <w:sz w:val="20"/>
                <w:szCs w:val="20"/>
                <w:lang w:eastAsia="ro-RO"/>
              </w:rPr>
              <w:t>Instituţia coordonatoare unde activează autorul</w:t>
            </w:r>
          </w:p>
        </w:tc>
        <w:tc>
          <w:tcPr>
            <w:tcW w:w="2250" w:type="dxa"/>
            <w:vAlign w:val="center"/>
          </w:tcPr>
          <w:p w:rsidR="00BA341F" w:rsidRPr="008C1563" w:rsidRDefault="00BA341F" w:rsidP="002A6450">
            <w:pPr>
              <w:spacing w:line="276" w:lineRule="auto"/>
              <w:jc w:val="both"/>
              <w:rPr>
                <w:rStyle w:val="Strong"/>
                <w:sz w:val="20"/>
                <w:szCs w:val="20"/>
              </w:rPr>
            </w:pPr>
            <w:r w:rsidRPr="008C1563">
              <w:rPr>
                <w:rStyle w:val="Strong"/>
                <w:sz w:val="20"/>
                <w:szCs w:val="20"/>
              </w:rPr>
              <w:t>25 exemplare</w:t>
            </w:r>
          </w:p>
        </w:tc>
      </w:tr>
      <w:tr w:rsidR="00BA341F" w:rsidRPr="008D5994" w:rsidTr="002A6450">
        <w:tc>
          <w:tcPr>
            <w:tcW w:w="557" w:type="dxa"/>
            <w:vAlign w:val="center"/>
          </w:tcPr>
          <w:p w:rsidR="00BA341F" w:rsidRPr="008D5994" w:rsidRDefault="00BA341F" w:rsidP="002A6450">
            <w:pPr>
              <w:pStyle w:val="ListParagraph"/>
              <w:numPr>
                <w:ilvl w:val="0"/>
                <w:numId w:val="2"/>
              </w:numPr>
              <w:spacing w:line="276" w:lineRule="auto"/>
              <w:ind w:left="360"/>
              <w:jc w:val="both"/>
              <w:rPr>
                <w:rStyle w:val="Strong"/>
                <w:sz w:val="20"/>
                <w:szCs w:val="20"/>
              </w:rPr>
            </w:pPr>
          </w:p>
        </w:tc>
        <w:tc>
          <w:tcPr>
            <w:tcW w:w="7111" w:type="dxa"/>
            <w:vAlign w:val="center"/>
          </w:tcPr>
          <w:p w:rsidR="00BA341F" w:rsidRPr="008D5994" w:rsidRDefault="00BA341F" w:rsidP="002A6450">
            <w:pPr>
              <w:spacing w:line="276" w:lineRule="auto"/>
              <w:jc w:val="both"/>
              <w:rPr>
                <w:rStyle w:val="Strong"/>
                <w:sz w:val="20"/>
                <w:szCs w:val="20"/>
              </w:rPr>
            </w:pPr>
            <w:r w:rsidRPr="008D5994">
              <w:rPr>
                <w:sz w:val="20"/>
                <w:szCs w:val="20"/>
                <w:lang w:eastAsia="ro-RO"/>
              </w:rPr>
              <w:t>Ministerului Culturii şi Turismului</w:t>
            </w:r>
          </w:p>
        </w:tc>
        <w:tc>
          <w:tcPr>
            <w:tcW w:w="2250" w:type="dxa"/>
            <w:vAlign w:val="center"/>
          </w:tcPr>
          <w:p w:rsidR="00BA341F" w:rsidRPr="008C1563" w:rsidRDefault="00BA341F" w:rsidP="002A6450">
            <w:pPr>
              <w:spacing w:line="276" w:lineRule="auto"/>
              <w:jc w:val="both"/>
              <w:rPr>
                <w:rStyle w:val="Strong"/>
                <w:b w:val="0"/>
                <w:sz w:val="20"/>
                <w:szCs w:val="20"/>
              </w:rPr>
            </w:pPr>
            <w:r w:rsidRPr="008C1563">
              <w:rPr>
                <w:rStyle w:val="Strong"/>
                <w:b w:val="0"/>
                <w:sz w:val="20"/>
                <w:szCs w:val="20"/>
              </w:rPr>
              <w:t>1 exemplar</w:t>
            </w:r>
          </w:p>
        </w:tc>
      </w:tr>
      <w:tr w:rsidR="00BA341F" w:rsidRPr="008D5994" w:rsidTr="002A6450">
        <w:tc>
          <w:tcPr>
            <w:tcW w:w="557" w:type="dxa"/>
            <w:vAlign w:val="center"/>
          </w:tcPr>
          <w:p w:rsidR="00BA341F" w:rsidRPr="008D5994" w:rsidRDefault="00BA341F" w:rsidP="002A6450">
            <w:pPr>
              <w:pStyle w:val="ListParagraph"/>
              <w:numPr>
                <w:ilvl w:val="0"/>
                <w:numId w:val="2"/>
              </w:numPr>
              <w:spacing w:line="276" w:lineRule="auto"/>
              <w:ind w:left="360"/>
              <w:jc w:val="both"/>
              <w:rPr>
                <w:rStyle w:val="Strong"/>
                <w:sz w:val="20"/>
                <w:szCs w:val="20"/>
              </w:rPr>
            </w:pPr>
          </w:p>
        </w:tc>
        <w:tc>
          <w:tcPr>
            <w:tcW w:w="7111" w:type="dxa"/>
            <w:vAlign w:val="center"/>
          </w:tcPr>
          <w:p w:rsidR="00BA341F" w:rsidRPr="008D5994" w:rsidRDefault="00BA341F" w:rsidP="002A6450">
            <w:pPr>
              <w:spacing w:line="276" w:lineRule="auto"/>
              <w:jc w:val="both"/>
              <w:rPr>
                <w:rStyle w:val="Strong"/>
                <w:sz w:val="20"/>
                <w:szCs w:val="20"/>
              </w:rPr>
            </w:pPr>
            <w:r w:rsidRPr="008D5994">
              <w:rPr>
                <w:sz w:val="20"/>
                <w:szCs w:val="20"/>
                <w:lang w:eastAsia="ro-RO"/>
              </w:rPr>
              <w:t>Camera Naţională a Cărţii</w:t>
            </w:r>
          </w:p>
        </w:tc>
        <w:tc>
          <w:tcPr>
            <w:tcW w:w="2250" w:type="dxa"/>
            <w:vAlign w:val="center"/>
          </w:tcPr>
          <w:p w:rsidR="00BA341F" w:rsidRPr="008C1563" w:rsidRDefault="00BA341F" w:rsidP="002A6450">
            <w:pPr>
              <w:spacing w:line="276" w:lineRule="auto"/>
              <w:jc w:val="both"/>
              <w:rPr>
                <w:rStyle w:val="Strong"/>
                <w:b w:val="0"/>
                <w:sz w:val="20"/>
                <w:szCs w:val="20"/>
              </w:rPr>
            </w:pPr>
            <w:r w:rsidRPr="008C1563">
              <w:rPr>
                <w:rStyle w:val="Strong"/>
                <w:b w:val="0"/>
                <w:sz w:val="20"/>
                <w:szCs w:val="20"/>
              </w:rPr>
              <w:t>1 exemplar</w:t>
            </w:r>
          </w:p>
        </w:tc>
      </w:tr>
      <w:tr w:rsidR="00BA341F" w:rsidRPr="008D5994" w:rsidTr="002A6450">
        <w:tc>
          <w:tcPr>
            <w:tcW w:w="557" w:type="dxa"/>
            <w:vAlign w:val="center"/>
          </w:tcPr>
          <w:p w:rsidR="00BA341F" w:rsidRPr="008D5994" w:rsidRDefault="00BA341F" w:rsidP="002A6450">
            <w:pPr>
              <w:pStyle w:val="ListParagraph"/>
              <w:numPr>
                <w:ilvl w:val="0"/>
                <w:numId w:val="2"/>
              </w:numPr>
              <w:spacing w:line="276" w:lineRule="auto"/>
              <w:ind w:left="360"/>
              <w:jc w:val="both"/>
              <w:rPr>
                <w:rStyle w:val="Strong"/>
                <w:sz w:val="20"/>
                <w:szCs w:val="20"/>
              </w:rPr>
            </w:pPr>
          </w:p>
        </w:tc>
        <w:tc>
          <w:tcPr>
            <w:tcW w:w="7111" w:type="dxa"/>
            <w:vAlign w:val="center"/>
          </w:tcPr>
          <w:p w:rsidR="00BA341F" w:rsidRPr="008D5994" w:rsidRDefault="00BA341F" w:rsidP="002A6450">
            <w:pPr>
              <w:spacing w:line="276" w:lineRule="auto"/>
              <w:jc w:val="both"/>
              <w:rPr>
                <w:rStyle w:val="Strong"/>
                <w:sz w:val="20"/>
                <w:szCs w:val="20"/>
              </w:rPr>
            </w:pPr>
            <w:r w:rsidRPr="008D5994">
              <w:rPr>
                <w:sz w:val="20"/>
                <w:szCs w:val="20"/>
                <w:lang w:eastAsia="ro-RO"/>
              </w:rPr>
              <w:t>Biblioteca Republicană de Informaţie Tehnologico-Ştiinţifică</w:t>
            </w:r>
          </w:p>
        </w:tc>
        <w:tc>
          <w:tcPr>
            <w:tcW w:w="2250" w:type="dxa"/>
            <w:vAlign w:val="center"/>
          </w:tcPr>
          <w:p w:rsidR="00BA341F" w:rsidRPr="008C1563" w:rsidRDefault="00BA341F" w:rsidP="002A6450">
            <w:pPr>
              <w:spacing w:line="276" w:lineRule="auto"/>
              <w:jc w:val="both"/>
              <w:rPr>
                <w:rStyle w:val="Strong"/>
                <w:b w:val="0"/>
                <w:sz w:val="20"/>
                <w:szCs w:val="20"/>
              </w:rPr>
            </w:pPr>
            <w:r w:rsidRPr="008C1563">
              <w:rPr>
                <w:rStyle w:val="Strong"/>
                <w:b w:val="0"/>
                <w:sz w:val="20"/>
                <w:szCs w:val="20"/>
              </w:rPr>
              <w:t>3 exemplare</w:t>
            </w:r>
          </w:p>
        </w:tc>
      </w:tr>
      <w:tr w:rsidR="00BA341F" w:rsidRPr="008D5994" w:rsidTr="002A6450">
        <w:tc>
          <w:tcPr>
            <w:tcW w:w="557" w:type="dxa"/>
            <w:vAlign w:val="center"/>
          </w:tcPr>
          <w:p w:rsidR="00BA341F" w:rsidRPr="008D5994" w:rsidRDefault="00BA341F" w:rsidP="002A6450">
            <w:pPr>
              <w:pStyle w:val="ListParagraph"/>
              <w:numPr>
                <w:ilvl w:val="0"/>
                <w:numId w:val="2"/>
              </w:numPr>
              <w:spacing w:line="276" w:lineRule="auto"/>
              <w:ind w:left="360"/>
              <w:jc w:val="both"/>
              <w:rPr>
                <w:rStyle w:val="Strong"/>
                <w:sz w:val="20"/>
                <w:szCs w:val="20"/>
              </w:rPr>
            </w:pPr>
          </w:p>
        </w:tc>
        <w:tc>
          <w:tcPr>
            <w:tcW w:w="7111" w:type="dxa"/>
            <w:vAlign w:val="center"/>
          </w:tcPr>
          <w:p w:rsidR="00BA341F" w:rsidRPr="008D5994" w:rsidRDefault="00BA341F" w:rsidP="002A6450">
            <w:pPr>
              <w:spacing w:line="276" w:lineRule="auto"/>
              <w:jc w:val="both"/>
              <w:rPr>
                <w:rStyle w:val="Strong"/>
                <w:sz w:val="20"/>
                <w:szCs w:val="20"/>
              </w:rPr>
            </w:pPr>
            <w:r w:rsidRPr="008D5994">
              <w:rPr>
                <w:sz w:val="20"/>
                <w:szCs w:val="20"/>
                <w:lang w:eastAsia="ro-RO"/>
              </w:rPr>
              <w:t>Biblioteca Naţională pentru Copii "Ion Creangă"</w:t>
            </w:r>
          </w:p>
        </w:tc>
        <w:tc>
          <w:tcPr>
            <w:tcW w:w="2250" w:type="dxa"/>
            <w:vAlign w:val="center"/>
          </w:tcPr>
          <w:p w:rsidR="00BA341F" w:rsidRPr="008C1563" w:rsidRDefault="00BA341F" w:rsidP="002A6450">
            <w:pPr>
              <w:spacing w:line="276" w:lineRule="auto"/>
              <w:jc w:val="both"/>
              <w:rPr>
                <w:rStyle w:val="Strong"/>
                <w:b w:val="0"/>
                <w:sz w:val="20"/>
                <w:szCs w:val="20"/>
              </w:rPr>
            </w:pPr>
            <w:r w:rsidRPr="008C1563">
              <w:rPr>
                <w:rStyle w:val="Strong"/>
                <w:b w:val="0"/>
                <w:sz w:val="20"/>
                <w:szCs w:val="20"/>
              </w:rPr>
              <w:t>3 exemplare</w:t>
            </w:r>
          </w:p>
        </w:tc>
      </w:tr>
      <w:tr w:rsidR="00BA341F" w:rsidRPr="008D5994" w:rsidTr="002A6450">
        <w:tc>
          <w:tcPr>
            <w:tcW w:w="557" w:type="dxa"/>
            <w:vAlign w:val="center"/>
          </w:tcPr>
          <w:p w:rsidR="00BA341F" w:rsidRPr="008D5994" w:rsidRDefault="00BA341F" w:rsidP="002A6450">
            <w:pPr>
              <w:pStyle w:val="ListParagraph"/>
              <w:numPr>
                <w:ilvl w:val="0"/>
                <w:numId w:val="2"/>
              </w:numPr>
              <w:spacing w:line="276" w:lineRule="auto"/>
              <w:ind w:left="360"/>
              <w:jc w:val="both"/>
              <w:rPr>
                <w:rStyle w:val="Strong"/>
                <w:sz w:val="20"/>
                <w:szCs w:val="20"/>
              </w:rPr>
            </w:pPr>
          </w:p>
        </w:tc>
        <w:tc>
          <w:tcPr>
            <w:tcW w:w="7111" w:type="dxa"/>
            <w:vAlign w:val="center"/>
          </w:tcPr>
          <w:p w:rsidR="00BA341F" w:rsidRPr="008D5994" w:rsidRDefault="00BA341F" w:rsidP="002A6450">
            <w:pPr>
              <w:spacing w:line="276" w:lineRule="auto"/>
              <w:jc w:val="both"/>
              <w:rPr>
                <w:rStyle w:val="Strong"/>
                <w:sz w:val="20"/>
                <w:szCs w:val="20"/>
              </w:rPr>
            </w:pPr>
            <w:r w:rsidRPr="008D5994">
              <w:rPr>
                <w:sz w:val="20"/>
                <w:szCs w:val="20"/>
                <w:lang w:eastAsia="ro-RO"/>
              </w:rPr>
              <w:t>Biblioteca Ştiinţifică Republicană de Medicină</w:t>
            </w:r>
          </w:p>
        </w:tc>
        <w:tc>
          <w:tcPr>
            <w:tcW w:w="2250" w:type="dxa"/>
            <w:vAlign w:val="center"/>
          </w:tcPr>
          <w:p w:rsidR="00BA341F" w:rsidRPr="008C1563" w:rsidRDefault="00BA341F" w:rsidP="002A6450">
            <w:pPr>
              <w:spacing w:line="276" w:lineRule="auto"/>
              <w:jc w:val="both"/>
              <w:rPr>
                <w:rStyle w:val="Strong"/>
                <w:sz w:val="20"/>
                <w:szCs w:val="20"/>
              </w:rPr>
            </w:pPr>
            <w:r w:rsidRPr="008C1563">
              <w:rPr>
                <w:sz w:val="20"/>
                <w:szCs w:val="20"/>
                <w:lang w:eastAsia="ro-RO"/>
              </w:rPr>
              <w:t>1 exemplar</w:t>
            </w:r>
          </w:p>
        </w:tc>
      </w:tr>
      <w:tr w:rsidR="00BA341F" w:rsidRPr="008D5994" w:rsidTr="002A6450">
        <w:tc>
          <w:tcPr>
            <w:tcW w:w="557" w:type="dxa"/>
            <w:vAlign w:val="center"/>
          </w:tcPr>
          <w:p w:rsidR="00BA341F" w:rsidRPr="008D5994" w:rsidRDefault="00BA341F" w:rsidP="002A6450">
            <w:pPr>
              <w:pStyle w:val="ListParagraph"/>
              <w:numPr>
                <w:ilvl w:val="0"/>
                <w:numId w:val="2"/>
              </w:numPr>
              <w:spacing w:line="276" w:lineRule="auto"/>
              <w:ind w:left="360"/>
              <w:jc w:val="both"/>
              <w:rPr>
                <w:rStyle w:val="Strong"/>
                <w:sz w:val="20"/>
                <w:szCs w:val="20"/>
              </w:rPr>
            </w:pPr>
          </w:p>
        </w:tc>
        <w:tc>
          <w:tcPr>
            <w:tcW w:w="7111" w:type="dxa"/>
            <w:vAlign w:val="center"/>
          </w:tcPr>
          <w:p w:rsidR="00BA341F" w:rsidRPr="008D5994" w:rsidRDefault="00BA341F" w:rsidP="002A6450">
            <w:pPr>
              <w:spacing w:line="276" w:lineRule="auto"/>
              <w:jc w:val="both"/>
              <w:rPr>
                <w:rStyle w:val="Strong"/>
                <w:sz w:val="20"/>
                <w:szCs w:val="20"/>
              </w:rPr>
            </w:pPr>
            <w:r w:rsidRPr="008D5994">
              <w:rPr>
                <w:sz w:val="20"/>
                <w:szCs w:val="20"/>
                <w:lang w:eastAsia="ro-RO"/>
              </w:rPr>
              <w:t>Biblioteca Specială Republicană Centralizată a Societăţii Orbilor</w:t>
            </w:r>
          </w:p>
        </w:tc>
        <w:tc>
          <w:tcPr>
            <w:tcW w:w="2250" w:type="dxa"/>
            <w:vAlign w:val="center"/>
          </w:tcPr>
          <w:p w:rsidR="00BA341F" w:rsidRPr="008C1563" w:rsidRDefault="00BA341F" w:rsidP="002A6450">
            <w:pPr>
              <w:spacing w:line="276" w:lineRule="auto"/>
              <w:jc w:val="both"/>
              <w:rPr>
                <w:rStyle w:val="Strong"/>
                <w:b w:val="0"/>
                <w:sz w:val="20"/>
                <w:szCs w:val="20"/>
              </w:rPr>
            </w:pPr>
            <w:r w:rsidRPr="008C1563">
              <w:rPr>
                <w:rStyle w:val="Strong"/>
                <w:b w:val="0"/>
                <w:sz w:val="20"/>
                <w:szCs w:val="20"/>
              </w:rPr>
              <w:t>1 exemplar</w:t>
            </w:r>
          </w:p>
        </w:tc>
      </w:tr>
      <w:tr w:rsidR="00BA341F" w:rsidRPr="008D5994" w:rsidTr="002A6450">
        <w:tc>
          <w:tcPr>
            <w:tcW w:w="557" w:type="dxa"/>
            <w:vAlign w:val="center"/>
          </w:tcPr>
          <w:p w:rsidR="00BA341F" w:rsidRPr="008D5994" w:rsidRDefault="00BA341F" w:rsidP="002A6450">
            <w:pPr>
              <w:pStyle w:val="ListParagraph"/>
              <w:numPr>
                <w:ilvl w:val="0"/>
                <w:numId w:val="2"/>
              </w:numPr>
              <w:spacing w:line="276" w:lineRule="auto"/>
              <w:ind w:left="360"/>
              <w:jc w:val="both"/>
              <w:rPr>
                <w:rStyle w:val="Strong"/>
                <w:sz w:val="20"/>
                <w:szCs w:val="20"/>
              </w:rPr>
            </w:pPr>
          </w:p>
        </w:tc>
        <w:tc>
          <w:tcPr>
            <w:tcW w:w="7111" w:type="dxa"/>
            <w:vAlign w:val="center"/>
          </w:tcPr>
          <w:p w:rsidR="00BA341F" w:rsidRPr="00C1113A" w:rsidRDefault="00BA341F" w:rsidP="002A6450">
            <w:pPr>
              <w:spacing w:line="276" w:lineRule="auto"/>
              <w:jc w:val="both"/>
              <w:rPr>
                <w:color w:val="FF0000"/>
                <w:sz w:val="20"/>
                <w:szCs w:val="20"/>
                <w:lang w:eastAsia="ro-RO"/>
              </w:rPr>
            </w:pPr>
            <w:r w:rsidRPr="008D5994">
              <w:rPr>
                <w:sz w:val="20"/>
                <w:szCs w:val="20"/>
                <w:lang w:eastAsia="ro-RO"/>
              </w:rPr>
              <w:t>Sugestiile autorului</w:t>
            </w:r>
          </w:p>
        </w:tc>
        <w:tc>
          <w:tcPr>
            <w:tcW w:w="2250" w:type="dxa"/>
            <w:vAlign w:val="center"/>
          </w:tcPr>
          <w:p w:rsidR="00BA341F" w:rsidRPr="008C1563" w:rsidRDefault="00BA341F" w:rsidP="002A6450">
            <w:pPr>
              <w:spacing w:line="276" w:lineRule="auto"/>
              <w:jc w:val="both"/>
              <w:rPr>
                <w:rStyle w:val="Strong"/>
                <w:b w:val="0"/>
                <w:sz w:val="20"/>
                <w:szCs w:val="20"/>
              </w:rPr>
            </w:pPr>
            <w:r w:rsidRPr="008C1563">
              <w:rPr>
                <w:rStyle w:val="Strong"/>
                <w:b w:val="0"/>
                <w:sz w:val="20"/>
                <w:szCs w:val="20"/>
              </w:rPr>
              <w:t>25 exemplare</w:t>
            </w:r>
          </w:p>
        </w:tc>
      </w:tr>
    </w:tbl>
    <w:p w:rsidR="00BA341F" w:rsidRPr="00BB5970" w:rsidRDefault="00BA341F" w:rsidP="00BA341F">
      <w:pPr>
        <w:spacing w:after="200" w:line="276" w:lineRule="auto"/>
        <w:jc w:val="both"/>
        <w:rPr>
          <w:rStyle w:val="Strong"/>
          <w:b w:val="0"/>
          <w:i/>
          <w:sz w:val="20"/>
          <w:szCs w:val="20"/>
        </w:rPr>
      </w:pPr>
      <w:r w:rsidRPr="00BB5970">
        <w:rPr>
          <w:rStyle w:val="Strong"/>
          <w:b w:val="0"/>
          <w:i/>
          <w:sz w:val="20"/>
          <w:szCs w:val="20"/>
        </w:rPr>
        <w:t>* Pentru cazul cînd cofinanţarea garantează un tiraj mai mare de 300 de exemplare, planificarea listei instituţiilor pentru repartizare se anexează obligator la contactul de finanţare.</w:t>
      </w:r>
    </w:p>
    <w:p w:rsidR="00925EE3" w:rsidRDefault="00BA341F" w:rsidP="00BA341F">
      <w:pPr>
        <w:jc w:val="both"/>
        <w:rPr>
          <w:rStyle w:val="Strong"/>
          <w:b w:val="0"/>
          <w:i/>
          <w:sz w:val="20"/>
          <w:szCs w:val="20"/>
        </w:rPr>
      </w:pPr>
      <w:r w:rsidRPr="00BB5970">
        <w:rPr>
          <w:rStyle w:val="Strong"/>
          <w:b w:val="0"/>
          <w:i/>
          <w:sz w:val="20"/>
          <w:szCs w:val="20"/>
        </w:rPr>
        <w:t>** Biblioteca Ştiinţifică Centrală “Andrei Lupan” – va repartiza exemplarele conform listei axate în baza contractelor de colaborare cu bibliotecile din RM şi peste hotarele ţării.</w:t>
      </w:r>
    </w:p>
    <w:p w:rsidR="00706565" w:rsidRPr="00BA341F" w:rsidRDefault="00706565" w:rsidP="00BA341F">
      <w:pPr>
        <w:jc w:val="both"/>
      </w:pPr>
    </w:p>
    <w:sectPr w:rsidR="00706565" w:rsidRPr="00BA341F" w:rsidSect="00B664B5">
      <w:pgSz w:w="11906" w:h="16838"/>
      <w:pgMar w:top="540" w:right="567" w:bottom="270" w:left="1134"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F392D"/>
    <w:multiLevelType w:val="hybridMultilevel"/>
    <w:tmpl w:val="3F6C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C4059"/>
    <w:multiLevelType w:val="hybridMultilevel"/>
    <w:tmpl w:val="BF7A508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760413D"/>
    <w:multiLevelType w:val="hybridMultilevel"/>
    <w:tmpl w:val="1798753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94F33"/>
    <w:multiLevelType w:val="hybridMultilevel"/>
    <w:tmpl w:val="2BF0EE1C"/>
    <w:lvl w:ilvl="0" w:tplc="0418000F">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4">
    <w:nsid w:val="5FD70B0D"/>
    <w:multiLevelType w:val="hybridMultilevel"/>
    <w:tmpl w:val="69847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51772D"/>
    <w:multiLevelType w:val="hybridMultilevel"/>
    <w:tmpl w:val="A65E1452"/>
    <w:lvl w:ilvl="0" w:tplc="DE564C94">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nsid w:val="7CE06D27"/>
    <w:multiLevelType w:val="hybridMultilevel"/>
    <w:tmpl w:val="71DEDA98"/>
    <w:lvl w:ilvl="0" w:tplc="BB3C5D48">
      <w:start w:val="1"/>
      <w:numFmt w:val="lowerLetter"/>
      <w:lvlText w:val="%1)"/>
      <w:lvlJc w:val="left"/>
      <w:pPr>
        <w:ind w:left="810" w:hanging="360"/>
      </w:pPr>
      <w:rPr>
        <w:rFonts w:ascii="Times New Roman" w:eastAsia="Times New Roman" w:hAnsi="Times New Roman" w:cs="Times New Roman"/>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1F"/>
    <w:rsid w:val="00090F67"/>
    <w:rsid w:val="000C1CFA"/>
    <w:rsid w:val="000D7CD9"/>
    <w:rsid w:val="000F0005"/>
    <w:rsid w:val="000F56C0"/>
    <w:rsid w:val="001018E5"/>
    <w:rsid w:val="00111617"/>
    <w:rsid w:val="0014518D"/>
    <w:rsid w:val="001549FD"/>
    <w:rsid w:val="00162AA4"/>
    <w:rsid w:val="00163F7F"/>
    <w:rsid w:val="00173496"/>
    <w:rsid w:val="00176BB5"/>
    <w:rsid w:val="001775E5"/>
    <w:rsid w:val="001947C4"/>
    <w:rsid w:val="001A122E"/>
    <w:rsid w:val="001D2A62"/>
    <w:rsid w:val="001D76D5"/>
    <w:rsid w:val="001E1534"/>
    <w:rsid w:val="001E1E14"/>
    <w:rsid w:val="001F5191"/>
    <w:rsid w:val="001F5776"/>
    <w:rsid w:val="00201B22"/>
    <w:rsid w:val="00203671"/>
    <w:rsid w:val="002050A6"/>
    <w:rsid w:val="00205F9F"/>
    <w:rsid w:val="002231C6"/>
    <w:rsid w:val="00242EEA"/>
    <w:rsid w:val="002714DD"/>
    <w:rsid w:val="002757BA"/>
    <w:rsid w:val="002A394C"/>
    <w:rsid w:val="002A5D30"/>
    <w:rsid w:val="002A6450"/>
    <w:rsid w:val="002A7000"/>
    <w:rsid w:val="002D7E9B"/>
    <w:rsid w:val="003057D2"/>
    <w:rsid w:val="00311F48"/>
    <w:rsid w:val="00321D83"/>
    <w:rsid w:val="00336F24"/>
    <w:rsid w:val="003631DB"/>
    <w:rsid w:val="0036672C"/>
    <w:rsid w:val="00387820"/>
    <w:rsid w:val="00392215"/>
    <w:rsid w:val="00396B36"/>
    <w:rsid w:val="003A3F0B"/>
    <w:rsid w:val="003A6667"/>
    <w:rsid w:val="003B6697"/>
    <w:rsid w:val="003C3A79"/>
    <w:rsid w:val="003C6076"/>
    <w:rsid w:val="003D14EE"/>
    <w:rsid w:val="003D1C9C"/>
    <w:rsid w:val="003D766E"/>
    <w:rsid w:val="003F31DE"/>
    <w:rsid w:val="00402A74"/>
    <w:rsid w:val="00415E84"/>
    <w:rsid w:val="00427CA2"/>
    <w:rsid w:val="00427FCA"/>
    <w:rsid w:val="00461FA7"/>
    <w:rsid w:val="00482C10"/>
    <w:rsid w:val="004A3440"/>
    <w:rsid w:val="004A3F73"/>
    <w:rsid w:val="004B522E"/>
    <w:rsid w:val="004E19B3"/>
    <w:rsid w:val="0050337A"/>
    <w:rsid w:val="00511198"/>
    <w:rsid w:val="005129CB"/>
    <w:rsid w:val="005A5A42"/>
    <w:rsid w:val="005B017E"/>
    <w:rsid w:val="005D08E8"/>
    <w:rsid w:val="005E0BC6"/>
    <w:rsid w:val="005E721B"/>
    <w:rsid w:val="00606EB7"/>
    <w:rsid w:val="00662081"/>
    <w:rsid w:val="006D3983"/>
    <w:rsid w:val="006D6235"/>
    <w:rsid w:val="006E7ED2"/>
    <w:rsid w:val="00703004"/>
    <w:rsid w:val="00706565"/>
    <w:rsid w:val="00720C64"/>
    <w:rsid w:val="00747C2D"/>
    <w:rsid w:val="00763B28"/>
    <w:rsid w:val="00781711"/>
    <w:rsid w:val="00781F15"/>
    <w:rsid w:val="00784619"/>
    <w:rsid w:val="007C5F8A"/>
    <w:rsid w:val="007E2EA0"/>
    <w:rsid w:val="0082718B"/>
    <w:rsid w:val="008620A5"/>
    <w:rsid w:val="008707AF"/>
    <w:rsid w:val="00886855"/>
    <w:rsid w:val="008C1563"/>
    <w:rsid w:val="008D4E45"/>
    <w:rsid w:val="008E4DB4"/>
    <w:rsid w:val="008F450D"/>
    <w:rsid w:val="00900A0D"/>
    <w:rsid w:val="00925EE3"/>
    <w:rsid w:val="00945EDF"/>
    <w:rsid w:val="009479EE"/>
    <w:rsid w:val="00952C0C"/>
    <w:rsid w:val="0095367D"/>
    <w:rsid w:val="00957C38"/>
    <w:rsid w:val="0099458C"/>
    <w:rsid w:val="009B6F38"/>
    <w:rsid w:val="009C1F61"/>
    <w:rsid w:val="009D6B30"/>
    <w:rsid w:val="009E400E"/>
    <w:rsid w:val="009F2836"/>
    <w:rsid w:val="00A028AA"/>
    <w:rsid w:val="00A30370"/>
    <w:rsid w:val="00A33A89"/>
    <w:rsid w:val="00AC40E2"/>
    <w:rsid w:val="00AC6299"/>
    <w:rsid w:val="00AD44F9"/>
    <w:rsid w:val="00B02D1D"/>
    <w:rsid w:val="00B07735"/>
    <w:rsid w:val="00B20DDE"/>
    <w:rsid w:val="00B54FDF"/>
    <w:rsid w:val="00B60881"/>
    <w:rsid w:val="00B664B5"/>
    <w:rsid w:val="00B725DD"/>
    <w:rsid w:val="00B77C0D"/>
    <w:rsid w:val="00BA341F"/>
    <w:rsid w:val="00C0283F"/>
    <w:rsid w:val="00C1113A"/>
    <w:rsid w:val="00C71A5B"/>
    <w:rsid w:val="00C75715"/>
    <w:rsid w:val="00C95CCD"/>
    <w:rsid w:val="00CA527C"/>
    <w:rsid w:val="00CD095B"/>
    <w:rsid w:val="00CD2CB1"/>
    <w:rsid w:val="00CE4320"/>
    <w:rsid w:val="00CE5DA2"/>
    <w:rsid w:val="00D278CB"/>
    <w:rsid w:val="00D50621"/>
    <w:rsid w:val="00D82D17"/>
    <w:rsid w:val="00D95E00"/>
    <w:rsid w:val="00E27AEB"/>
    <w:rsid w:val="00E30CAA"/>
    <w:rsid w:val="00E55719"/>
    <w:rsid w:val="00E70E08"/>
    <w:rsid w:val="00EB0234"/>
    <w:rsid w:val="00EB3DA2"/>
    <w:rsid w:val="00ED010B"/>
    <w:rsid w:val="00F20A2B"/>
    <w:rsid w:val="00F20B38"/>
    <w:rsid w:val="00F23AA7"/>
    <w:rsid w:val="00F31199"/>
    <w:rsid w:val="00F651A1"/>
    <w:rsid w:val="00F861CF"/>
    <w:rsid w:val="00FB3516"/>
    <w:rsid w:val="00FB485F"/>
    <w:rsid w:val="00FB7D08"/>
    <w:rsid w:val="00FD44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1F"/>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Heading2Char"/>
    <w:qFormat/>
    <w:rsid w:val="00BA341F"/>
    <w:pPr>
      <w:keepNext/>
      <w:jc w:val="center"/>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341F"/>
    <w:rPr>
      <w:rFonts w:ascii="Times New Roman" w:eastAsia="Times New Roman" w:hAnsi="Times New Roman" w:cs="Times New Roman"/>
      <w:sz w:val="28"/>
      <w:szCs w:val="20"/>
      <w:lang w:eastAsia="ru-RU"/>
    </w:rPr>
  </w:style>
  <w:style w:type="paragraph" w:styleId="BodyText">
    <w:name w:val="Body Text"/>
    <w:basedOn w:val="Normal"/>
    <w:link w:val="BodyTextChar"/>
    <w:rsid w:val="00BA341F"/>
    <w:pPr>
      <w:spacing w:after="120"/>
    </w:pPr>
  </w:style>
  <w:style w:type="character" w:customStyle="1" w:styleId="BodyTextChar">
    <w:name w:val="Body Text Char"/>
    <w:basedOn w:val="DefaultParagraphFont"/>
    <w:link w:val="BodyText"/>
    <w:rsid w:val="00BA341F"/>
    <w:rPr>
      <w:rFonts w:ascii="Times New Roman" w:eastAsia="Times New Roman" w:hAnsi="Times New Roman" w:cs="Times New Roman"/>
      <w:sz w:val="24"/>
      <w:szCs w:val="24"/>
      <w:lang w:eastAsia="ru-RU"/>
    </w:rPr>
  </w:style>
  <w:style w:type="paragraph" w:styleId="BodyText2">
    <w:name w:val="Body Text 2"/>
    <w:basedOn w:val="Normal"/>
    <w:link w:val="BodyText2Char"/>
    <w:rsid w:val="00BA341F"/>
    <w:pPr>
      <w:spacing w:after="120" w:line="480" w:lineRule="auto"/>
    </w:pPr>
    <w:rPr>
      <w:lang w:val="ru-RU"/>
    </w:rPr>
  </w:style>
  <w:style w:type="character" w:customStyle="1" w:styleId="BodyText2Char">
    <w:name w:val="Body Text 2 Char"/>
    <w:basedOn w:val="DefaultParagraphFont"/>
    <w:link w:val="BodyText2"/>
    <w:rsid w:val="00BA341F"/>
    <w:rPr>
      <w:rFonts w:ascii="Times New Roman" w:eastAsia="Times New Roman" w:hAnsi="Times New Roman" w:cs="Times New Roman"/>
      <w:sz w:val="24"/>
      <w:szCs w:val="24"/>
      <w:lang w:val="ru-RU" w:eastAsia="ru-RU"/>
    </w:rPr>
  </w:style>
  <w:style w:type="paragraph" w:styleId="BodyTextIndent3">
    <w:name w:val="Body Text Indent 3"/>
    <w:basedOn w:val="Normal"/>
    <w:link w:val="BodyTextIndent3Char"/>
    <w:rsid w:val="00BA341F"/>
    <w:pPr>
      <w:spacing w:after="120"/>
      <w:ind w:left="283"/>
    </w:pPr>
    <w:rPr>
      <w:sz w:val="16"/>
      <w:szCs w:val="16"/>
      <w:lang w:val="ru-RU"/>
    </w:rPr>
  </w:style>
  <w:style w:type="character" w:customStyle="1" w:styleId="BodyTextIndent3Char">
    <w:name w:val="Body Text Indent 3 Char"/>
    <w:basedOn w:val="DefaultParagraphFont"/>
    <w:link w:val="BodyTextIndent3"/>
    <w:rsid w:val="00BA341F"/>
    <w:rPr>
      <w:rFonts w:ascii="Times New Roman" w:eastAsia="Times New Roman" w:hAnsi="Times New Roman" w:cs="Times New Roman"/>
      <w:sz w:val="16"/>
      <w:szCs w:val="16"/>
      <w:lang w:val="ru-RU" w:eastAsia="ru-RU"/>
    </w:rPr>
  </w:style>
  <w:style w:type="character" w:styleId="Strong">
    <w:name w:val="Strong"/>
    <w:qFormat/>
    <w:rsid w:val="00BA341F"/>
    <w:rPr>
      <w:b/>
      <w:bCs/>
    </w:rPr>
  </w:style>
  <w:style w:type="table" w:styleId="TableGrid">
    <w:name w:val="Table Grid"/>
    <w:basedOn w:val="TableNormal"/>
    <w:uiPriority w:val="59"/>
    <w:rsid w:val="00BA341F"/>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341F"/>
    <w:pPr>
      <w:ind w:left="720"/>
      <w:contextualSpacing/>
    </w:pPr>
  </w:style>
  <w:style w:type="paragraph" w:styleId="BalloonText">
    <w:name w:val="Balloon Text"/>
    <w:basedOn w:val="Normal"/>
    <w:link w:val="BalloonTextChar"/>
    <w:uiPriority w:val="99"/>
    <w:semiHidden/>
    <w:unhideWhenUsed/>
    <w:rsid w:val="00427FCA"/>
    <w:rPr>
      <w:rFonts w:ascii="Tahoma" w:hAnsi="Tahoma" w:cs="Tahoma"/>
      <w:sz w:val="16"/>
      <w:szCs w:val="16"/>
    </w:rPr>
  </w:style>
  <w:style w:type="character" w:customStyle="1" w:styleId="BalloonTextChar">
    <w:name w:val="Balloon Text Char"/>
    <w:basedOn w:val="DefaultParagraphFont"/>
    <w:link w:val="BalloonText"/>
    <w:uiPriority w:val="99"/>
    <w:semiHidden/>
    <w:rsid w:val="00427F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1F"/>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Heading2Char"/>
    <w:qFormat/>
    <w:rsid w:val="00BA341F"/>
    <w:pPr>
      <w:keepNext/>
      <w:jc w:val="center"/>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341F"/>
    <w:rPr>
      <w:rFonts w:ascii="Times New Roman" w:eastAsia="Times New Roman" w:hAnsi="Times New Roman" w:cs="Times New Roman"/>
      <w:sz w:val="28"/>
      <w:szCs w:val="20"/>
      <w:lang w:eastAsia="ru-RU"/>
    </w:rPr>
  </w:style>
  <w:style w:type="paragraph" w:styleId="BodyText">
    <w:name w:val="Body Text"/>
    <w:basedOn w:val="Normal"/>
    <w:link w:val="BodyTextChar"/>
    <w:rsid w:val="00BA341F"/>
    <w:pPr>
      <w:spacing w:after="120"/>
    </w:pPr>
  </w:style>
  <w:style w:type="character" w:customStyle="1" w:styleId="BodyTextChar">
    <w:name w:val="Body Text Char"/>
    <w:basedOn w:val="DefaultParagraphFont"/>
    <w:link w:val="BodyText"/>
    <w:rsid w:val="00BA341F"/>
    <w:rPr>
      <w:rFonts w:ascii="Times New Roman" w:eastAsia="Times New Roman" w:hAnsi="Times New Roman" w:cs="Times New Roman"/>
      <w:sz w:val="24"/>
      <w:szCs w:val="24"/>
      <w:lang w:eastAsia="ru-RU"/>
    </w:rPr>
  </w:style>
  <w:style w:type="paragraph" w:styleId="BodyText2">
    <w:name w:val="Body Text 2"/>
    <w:basedOn w:val="Normal"/>
    <w:link w:val="BodyText2Char"/>
    <w:rsid w:val="00BA341F"/>
    <w:pPr>
      <w:spacing w:after="120" w:line="480" w:lineRule="auto"/>
    </w:pPr>
    <w:rPr>
      <w:lang w:val="ru-RU"/>
    </w:rPr>
  </w:style>
  <w:style w:type="character" w:customStyle="1" w:styleId="BodyText2Char">
    <w:name w:val="Body Text 2 Char"/>
    <w:basedOn w:val="DefaultParagraphFont"/>
    <w:link w:val="BodyText2"/>
    <w:rsid w:val="00BA341F"/>
    <w:rPr>
      <w:rFonts w:ascii="Times New Roman" w:eastAsia="Times New Roman" w:hAnsi="Times New Roman" w:cs="Times New Roman"/>
      <w:sz w:val="24"/>
      <w:szCs w:val="24"/>
      <w:lang w:val="ru-RU" w:eastAsia="ru-RU"/>
    </w:rPr>
  </w:style>
  <w:style w:type="paragraph" w:styleId="BodyTextIndent3">
    <w:name w:val="Body Text Indent 3"/>
    <w:basedOn w:val="Normal"/>
    <w:link w:val="BodyTextIndent3Char"/>
    <w:rsid w:val="00BA341F"/>
    <w:pPr>
      <w:spacing w:after="120"/>
      <w:ind w:left="283"/>
    </w:pPr>
    <w:rPr>
      <w:sz w:val="16"/>
      <w:szCs w:val="16"/>
      <w:lang w:val="ru-RU"/>
    </w:rPr>
  </w:style>
  <w:style w:type="character" w:customStyle="1" w:styleId="BodyTextIndent3Char">
    <w:name w:val="Body Text Indent 3 Char"/>
    <w:basedOn w:val="DefaultParagraphFont"/>
    <w:link w:val="BodyTextIndent3"/>
    <w:rsid w:val="00BA341F"/>
    <w:rPr>
      <w:rFonts w:ascii="Times New Roman" w:eastAsia="Times New Roman" w:hAnsi="Times New Roman" w:cs="Times New Roman"/>
      <w:sz w:val="16"/>
      <w:szCs w:val="16"/>
      <w:lang w:val="ru-RU" w:eastAsia="ru-RU"/>
    </w:rPr>
  </w:style>
  <w:style w:type="character" w:styleId="Strong">
    <w:name w:val="Strong"/>
    <w:qFormat/>
    <w:rsid w:val="00BA341F"/>
    <w:rPr>
      <w:b/>
      <w:bCs/>
    </w:rPr>
  </w:style>
  <w:style w:type="table" w:styleId="TableGrid">
    <w:name w:val="Table Grid"/>
    <w:basedOn w:val="TableNormal"/>
    <w:uiPriority w:val="59"/>
    <w:rsid w:val="00BA341F"/>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341F"/>
    <w:pPr>
      <w:ind w:left="720"/>
      <w:contextualSpacing/>
    </w:pPr>
  </w:style>
  <w:style w:type="paragraph" w:styleId="BalloonText">
    <w:name w:val="Balloon Text"/>
    <w:basedOn w:val="Normal"/>
    <w:link w:val="BalloonTextChar"/>
    <w:uiPriority w:val="99"/>
    <w:semiHidden/>
    <w:unhideWhenUsed/>
    <w:rsid w:val="00427FCA"/>
    <w:rPr>
      <w:rFonts w:ascii="Tahoma" w:hAnsi="Tahoma" w:cs="Tahoma"/>
      <w:sz w:val="16"/>
      <w:szCs w:val="16"/>
    </w:rPr>
  </w:style>
  <w:style w:type="character" w:customStyle="1" w:styleId="BalloonTextChar">
    <w:name w:val="Balloon Text Char"/>
    <w:basedOn w:val="DefaultParagraphFont"/>
    <w:link w:val="BalloonText"/>
    <w:uiPriority w:val="99"/>
    <w:semiHidden/>
    <w:rsid w:val="00427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CD32-C298-4CF8-8D81-28F4BB27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2606</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CFCFA-04</dc:creator>
  <cp:lastModifiedBy>CFCFA-04</cp:lastModifiedBy>
  <cp:revision>3</cp:revision>
  <cp:lastPrinted>2015-08-05T05:55:00Z</cp:lastPrinted>
  <dcterms:created xsi:type="dcterms:W3CDTF">2015-09-17T11:42:00Z</dcterms:created>
  <dcterms:modified xsi:type="dcterms:W3CDTF">2015-09-17T11:44:00Z</dcterms:modified>
</cp:coreProperties>
</file>